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4D2D" w14:textId="77777777" w:rsidR="00AF3C19" w:rsidRPr="008E2273" w:rsidRDefault="008E2273" w:rsidP="00623A61">
      <w:pPr>
        <w:widowControl w:val="0"/>
        <w:kinsoku w:val="0"/>
        <w:overflowPunct w:val="0"/>
        <w:autoSpaceDE w:val="0"/>
        <w:autoSpaceDN w:val="0"/>
        <w:adjustRightInd w:val="0"/>
        <w:spacing w:before="53" w:after="0" w:line="275" w:lineRule="auto"/>
        <w:ind w:right="1318" w:firstLine="720"/>
        <w:rPr>
          <w:rFonts w:ascii="Times New Roman" w:eastAsia="Times New Roman" w:hAnsi="Times New Roman" w:cs="Times New Roman"/>
          <w:b/>
          <w:bCs/>
          <w:sz w:val="36"/>
          <w:szCs w:val="36"/>
        </w:rPr>
      </w:pPr>
      <w:r w:rsidRPr="008E227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1A8B869" wp14:editId="10B747D9">
                <wp:simplePos x="0" y="0"/>
                <wp:positionH relativeFrom="page">
                  <wp:posOffset>1244600</wp:posOffset>
                </wp:positionH>
                <wp:positionV relativeFrom="paragraph">
                  <wp:posOffset>-279400</wp:posOffset>
                </wp:positionV>
                <wp:extent cx="5283200" cy="12700"/>
                <wp:effectExtent l="6350" t="12700" r="635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0" cy="12700"/>
                        </a:xfrm>
                        <a:custGeom>
                          <a:avLst/>
                          <a:gdLst>
                            <a:gd name="T0" fmla="*/ 0 w 8320"/>
                            <a:gd name="T1" fmla="*/ 0 h 20"/>
                            <a:gd name="T2" fmla="*/ 8320 w 8320"/>
                            <a:gd name="T3" fmla="*/ 0 h 20"/>
                          </a:gdLst>
                          <a:ahLst/>
                          <a:cxnLst>
                            <a:cxn ang="0">
                              <a:pos x="T0" y="T1"/>
                            </a:cxn>
                            <a:cxn ang="0">
                              <a:pos x="T2" y="T3"/>
                            </a:cxn>
                          </a:cxnLst>
                          <a:rect l="0" t="0" r="r" b="b"/>
                          <a:pathLst>
                            <a:path w="8320" h="20">
                              <a:moveTo>
                                <a:pt x="0" y="0"/>
                              </a:moveTo>
                              <a:lnTo>
                                <a:pt x="8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5EF64"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pt,-22pt,514pt,-22pt" coordsize="8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2x9QIAAJMGAAAOAAAAZHJzL2Uyb0RvYy54bWysVW1v2jAQ/j5p/8Hyx0k0L4QCUUNV8TJN&#10;6rZKZT/A2A6JltiZbQjdtP++OydQaFVpmsaHcOYuzz33nO+4uT3UFdlLY0utMhpdhZRIxbUo1Taj&#10;39arwYQS65gSrNJKZvRJWno7e//upm1SGetCV0IaAiDKpm2T0cK5Jg0CywtZM3ulG6nAmWtTMwdH&#10;sw2EYS2g11UQh+F10GojGqO5tBZ+XXROOvP4eS65+5rnVjpSZRS4Of80/rnBZzC7YenWsKYoeU+D&#10;/QOLmpUKkp6gFswxsjPlK6i65EZbnbsrrutA53nJpa8BqonCF9U8FqyRvhYQxzYnmez/g+Vf9g+G&#10;lCKjMSWK1dCilZESBU+Jz09iFKltbAqxj82DwTJtc6/5dwuO4MKDBwsxZNN+1gLA2M5pL8whNzW+&#10;CSWTg9f/6aS/PDjC4cdRPBlCUynh4IviMZiYgaXHl/nOuo9SeyC2v7eua58Ay4sv+hLWgJHXFXTy&#10;Q0BC0hLE7Xt9iokuYgryOgIkOaEgwhtAw7OwkByBgPb2SIwVR678oHqyYBGGUxJ6fRptURdkDsWv&#10;o75yiMLK3ggGghg8PA+GvM9JDAzAy6tvKIGrv+nkaJhDbpgDTdJm1GtFCrgRHbNa7+Va+wj3onWQ&#10;69lbqfOoDuXYYwjs3GBgHt/VU26kfNZZpVdlVfnWVgoZTUfxyItkdVUKdCIba7abeWXInuFs+0+v&#10;w0WY0TslPFghmVj2tmNl1dmeGuLBLeyVwPvoh/fXNJwuJ8tJMkji6+UgCReLwd1qngyuV9F4tBgu&#10;5vNF9BupRUlalEJIheyOiyRK/m5Q+5XWrYDTKrmo4qLYlf+8Lja4pOFFhlqO3746P684ot1Mb7R4&#10;gnE1utuMsMnBKLT5SUkLWzGj9seOGUlJ9UnB2plGSYJr1B+S0RiuCDHnns25hykOUBl1FG46mnPX&#10;rd5dY8ptAZki31al72BN5CWOs+fXseoPsPl8Bf2WxtV6fvZRz/8lsz8AAAD//wMAUEsDBBQABgAI&#10;AAAAIQAghTKm4AAAAAwBAAAPAAAAZHJzL2Rvd25yZXYueG1sTE/BTsJAFLyb+A+bZ+INtjSEYOmW&#10;GCMmejBSbLw+uo+20N1tugtUv97Xk95m3kzmzaTrwbTiQr1vnFUwm0YgyJZON7ZS8LnbTJYgfECr&#10;sXWWFHyTh3V2e5Niot3VbumSh0pwiPUJKqhD6BIpfVmTQT91HVnWDq43GJj2ldQ9XjnctDKOooU0&#10;2Fj+UGNHTzWVp/xsFHw9z/K343GDH+9F8UM7X7y8ngql7u+GxxWIQEP4M8NYn6tDxp327my1Fy3z&#10;hwVvCQom8zmD0RHFS0b78RRHILNU/h+R/QIAAP//AwBQSwECLQAUAAYACAAAACEAtoM4kv4AAADh&#10;AQAAEwAAAAAAAAAAAAAAAAAAAAAAW0NvbnRlbnRfVHlwZXNdLnhtbFBLAQItABQABgAIAAAAIQA4&#10;/SH/1gAAAJQBAAALAAAAAAAAAAAAAAAAAC8BAABfcmVscy8ucmVsc1BLAQItABQABgAIAAAAIQCe&#10;wy2x9QIAAJMGAAAOAAAAAAAAAAAAAAAAAC4CAABkcnMvZTJvRG9jLnhtbFBLAQItABQABgAIAAAA&#10;IQAghTKm4AAAAAwBAAAPAAAAAAAAAAAAAAAAAE8FAABkcnMvZG93bnJldi54bWxQSwUGAAAAAAQA&#10;BADzAAAAXAYAAAAA&#10;" o:allowincell="f" filled="f">
                <v:path arrowok="t" o:connecttype="custom" o:connectlocs="0,0;5283200,0" o:connectangles="0,0"/>
                <w10:wrap anchorx="page"/>
              </v:polyline>
            </w:pict>
          </mc:Fallback>
        </mc:AlternateContent>
      </w:r>
      <w:r w:rsidR="00BF55A5">
        <w:rPr>
          <w:rFonts w:ascii="Times New Roman" w:eastAsia="Times New Roman" w:hAnsi="Times New Roman" w:cs="Times New Roman"/>
          <w:b/>
          <w:bCs/>
          <w:sz w:val="36"/>
          <w:szCs w:val="36"/>
        </w:rPr>
        <w:t>Project Safe Neighborhoods</w:t>
      </w:r>
      <w:r w:rsidR="00AF3C19">
        <w:rPr>
          <w:rFonts w:ascii="Times New Roman" w:eastAsia="Times New Roman" w:hAnsi="Times New Roman" w:cs="Times New Roman"/>
          <w:b/>
          <w:bCs/>
          <w:sz w:val="36"/>
          <w:szCs w:val="36"/>
        </w:rPr>
        <w:t xml:space="preserve"> (PSN)</w:t>
      </w:r>
      <w:r w:rsidR="00AF3C19" w:rsidRPr="008E2273">
        <w:rPr>
          <w:rFonts w:ascii="Times New Roman" w:eastAsia="Times New Roman" w:hAnsi="Times New Roman" w:cs="Times New Roman"/>
          <w:b/>
          <w:bCs/>
          <w:sz w:val="36"/>
          <w:szCs w:val="36"/>
        </w:rPr>
        <w:t xml:space="preserve"> Program</w:t>
      </w:r>
    </w:p>
    <w:p w14:paraId="36870D55" w14:textId="77777777" w:rsidR="00837FBB" w:rsidRDefault="00942A1D" w:rsidP="00837FBB">
      <w:pPr>
        <w:widowControl w:val="0"/>
        <w:kinsoku w:val="0"/>
        <w:overflowPunct w:val="0"/>
        <w:autoSpaceDE w:val="0"/>
        <w:autoSpaceDN w:val="0"/>
        <w:adjustRightInd w:val="0"/>
        <w:spacing w:before="53" w:after="0" w:line="275" w:lineRule="auto"/>
        <w:ind w:left="720" w:right="1318"/>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w:t>
      </w:r>
      <w:r w:rsidR="00CC1ED0">
        <w:rPr>
          <w:rFonts w:ascii="Times New Roman" w:eastAsia="Times New Roman" w:hAnsi="Times New Roman" w:cs="Times New Roman"/>
          <w:b/>
          <w:bCs/>
          <w:sz w:val="36"/>
          <w:szCs w:val="36"/>
        </w:rPr>
        <w:t xml:space="preserve">nited </w:t>
      </w:r>
      <w:r>
        <w:rPr>
          <w:rFonts w:ascii="Times New Roman" w:eastAsia="Times New Roman" w:hAnsi="Times New Roman" w:cs="Times New Roman"/>
          <w:b/>
          <w:bCs/>
          <w:sz w:val="36"/>
          <w:szCs w:val="36"/>
        </w:rPr>
        <w:t>S</w:t>
      </w:r>
      <w:r w:rsidR="00CC1ED0">
        <w:rPr>
          <w:rFonts w:ascii="Times New Roman" w:eastAsia="Times New Roman" w:hAnsi="Times New Roman" w:cs="Times New Roman"/>
          <w:b/>
          <w:bCs/>
          <w:sz w:val="36"/>
          <w:szCs w:val="36"/>
        </w:rPr>
        <w:t xml:space="preserve">tate </w:t>
      </w:r>
      <w:r>
        <w:rPr>
          <w:rFonts w:ascii="Times New Roman" w:eastAsia="Times New Roman" w:hAnsi="Times New Roman" w:cs="Times New Roman"/>
          <w:b/>
          <w:bCs/>
          <w:sz w:val="36"/>
          <w:szCs w:val="36"/>
        </w:rPr>
        <w:t>A</w:t>
      </w:r>
      <w:r w:rsidR="00CC1ED0">
        <w:rPr>
          <w:rFonts w:ascii="Times New Roman" w:eastAsia="Times New Roman" w:hAnsi="Times New Roman" w:cs="Times New Roman"/>
          <w:b/>
          <w:bCs/>
          <w:sz w:val="36"/>
          <w:szCs w:val="36"/>
        </w:rPr>
        <w:t xml:space="preserve">ttorney </w:t>
      </w:r>
      <w:r>
        <w:rPr>
          <w:rFonts w:ascii="Times New Roman" w:eastAsia="Times New Roman" w:hAnsi="Times New Roman" w:cs="Times New Roman"/>
          <w:b/>
          <w:bCs/>
          <w:sz w:val="36"/>
          <w:szCs w:val="36"/>
        </w:rPr>
        <w:t>O</w:t>
      </w:r>
      <w:r w:rsidR="00CC1ED0">
        <w:rPr>
          <w:rFonts w:ascii="Times New Roman" w:eastAsia="Times New Roman" w:hAnsi="Times New Roman" w:cs="Times New Roman"/>
          <w:b/>
          <w:bCs/>
          <w:sz w:val="36"/>
          <w:szCs w:val="36"/>
        </w:rPr>
        <w:t>ffice (USAO) -</w:t>
      </w:r>
      <w:r>
        <w:rPr>
          <w:rFonts w:ascii="Times New Roman" w:eastAsia="Times New Roman" w:hAnsi="Times New Roman" w:cs="Times New Roman"/>
          <w:b/>
          <w:bCs/>
          <w:sz w:val="36"/>
          <w:szCs w:val="36"/>
        </w:rPr>
        <w:t xml:space="preserve"> </w:t>
      </w:r>
      <w:r w:rsidR="001F7D11">
        <w:rPr>
          <w:rFonts w:ascii="Times New Roman" w:eastAsia="Times New Roman" w:hAnsi="Times New Roman" w:cs="Times New Roman"/>
          <w:b/>
          <w:bCs/>
          <w:sz w:val="36"/>
          <w:szCs w:val="36"/>
        </w:rPr>
        <w:t>Eastern</w:t>
      </w:r>
      <w:r w:rsidR="00AF3C19">
        <w:rPr>
          <w:rFonts w:ascii="Times New Roman" w:eastAsia="Times New Roman" w:hAnsi="Times New Roman" w:cs="Times New Roman"/>
          <w:b/>
          <w:bCs/>
          <w:sz w:val="36"/>
          <w:szCs w:val="36"/>
        </w:rPr>
        <w:t xml:space="preserve"> District of Arkansas</w:t>
      </w:r>
      <w:r w:rsidR="00837FBB">
        <w:rPr>
          <w:rFonts w:ascii="Times New Roman" w:eastAsia="Times New Roman" w:hAnsi="Times New Roman" w:cs="Times New Roman"/>
          <w:b/>
          <w:bCs/>
          <w:sz w:val="36"/>
          <w:szCs w:val="36"/>
        </w:rPr>
        <w:t xml:space="preserve"> </w:t>
      </w:r>
    </w:p>
    <w:p w14:paraId="1660B117" w14:textId="528795B4" w:rsidR="008E2273" w:rsidRPr="008E2273" w:rsidRDefault="008E2273" w:rsidP="00837FBB">
      <w:pPr>
        <w:widowControl w:val="0"/>
        <w:kinsoku w:val="0"/>
        <w:overflowPunct w:val="0"/>
        <w:autoSpaceDE w:val="0"/>
        <w:autoSpaceDN w:val="0"/>
        <w:adjustRightInd w:val="0"/>
        <w:spacing w:before="53" w:after="0" w:line="275" w:lineRule="auto"/>
        <w:ind w:left="720" w:right="1318"/>
        <w:rPr>
          <w:rFonts w:ascii="Times New Roman" w:eastAsia="Times New Roman" w:hAnsi="Times New Roman" w:cs="Times New Roman"/>
          <w:sz w:val="36"/>
          <w:szCs w:val="36"/>
        </w:rPr>
      </w:pPr>
      <w:r w:rsidRPr="008E2273">
        <w:rPr>
          <w:rFonts w:ascii="Times New Roman" w:eastAsia="Times New Roman" w:hAnsi="Times New Roman" w:cs="Times New Roman"/>
          <w:b/>
          <w:bCs/>
          <w:sz w:val="36"/>
          <w:szCs w:val="36"/>
        </w:rPr>
        <w:t xml:space="preserve">Request for </w:t>
      </w:r>
      <w:r w:rsidR="008B308D">
        <w:rPr>
          <w:rFonts w:ascii="Times New Roman" w:eastAsia="Times New Roman" w:hAnsi="Times New Roman" w:cs="Times New Roman"/>
          <w:b/>
          <w:bCs/>
          <w:sz w:val="36"/>
          <w:szCs w:val="36"/>
        </w:rPr>
        <w:t>Applications (RFA)</w:t>
      </w:r>
    </w:p>
    <w:p w14:paraId="16768172"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r w:rsidRPr="008E2273">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24C100B" wp14:editId="3E8B7FCD">
                <wp:simplePos x="0" y="0"/>
                <wp:positionH relativeFrom="margin">
                  <wp:align>right</wp:align>
                </wp:positionH>
                <wp:positionV relativeFrom="paragraph">
                  <wp:posOffset>66040</wp:posOffset>
                </wp:positionV>
                <wp:extent cx="5734050" cy="18796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79600"/>
                        </a:xfrm>
                        <a:prstGeom prst="rect">
                          <a:avLst/>
                        </a:prstGeom>
                        <a:solidFill>
                          <a:srgbClr val="F2F2F2"/>
                        </a:solidFill>
                        <a:ln w="9525">
                          <a:solidFill>
                            <a:srgbClr val="000000"/>
                          </a:solidFill>
                          <a:miter lim="800000"/>
                          <a:headEnd/>
                          <a:tailEnd/>
                        </a:ln>
                      </wps:spPr>
                      <wps:txbx>
                        <w:txbxContent>
                          <w:p w14:paraId="17E52F4B" w14:textId="141C5CBE" w:rsidR="000A1F02" w:rsidRPr="00CC1ED0" w:rsidRDefault="000A1F02" w:rsidP="00837FBB">
                            <w:pPr>
                              <w:pStyle w:val="Heading1"/>
                              <w:kinsoku w:val="0"/>
                              <w:overflowPunct w:val="0"/>
                              <w:spacing w:line="276" w:lineRule="auto"/>
                              <w:ind w:left="0" w:right="-78"/>
                              <w:jc w:val="center"/>
                            </w:pPr>
                            <w:bookmarkStart w:id="0" w:name="_Hlk118886922"/>
                            <w:r w:rsidRPr="007D70A2">
                              <w:t>DEADLINE:</w:t>
                            </w:r>
                            <w:r w:rsidR="00CC1ED0">
                              <w:t xml:space="preserve">  </w:t>
                            </w:r>
                            <w:r w:rsidR="00763C56">
                              <w:rPr>
                                <w:b w:val="0"/>
                              </w:rPr>
                              <w:t>May 23, 2024</w:t>
                            </w:r>
                          </w:p>
                          <w:p w14:paraId="4E54030C" w14:textId="6FA4C74C" w:rsidR="000A1F02" w:rsidRPr="00663BE9" w:rsidRDefault="000A1F02" w:rsidP="00837FBB">
                            <w:pPr>
                              <w:pStyle w:val="Heading1"/>
                              <w:kinsoku w:val="0"/>
                              <w:overflowPunct w:val="0"/>
                              <w:spacing w:line="276" w:lineRule="auto"/>
                              <w:ind w:left="0" w:right="-78"/>
                              <w:jc w:val="center"/>
                              <w:rPr>
                                <w:b w:val="0"/>
                                <w:i/>
                              </w:rPr>
                            </w:pPr>
                            <w:r w:rsidRPr="00663BE9">
                              <w:rPr>
                                <w:b w:val="0"/>
                                <w:i/>
                              </w:rPr>
                              <w:t xml:space="preserve">Applications may be submitted </w:t>
                            </w:r>
                            <w:r w:rsidR="00EF19FF">
                              <w:rPr>
                                <w:b w:val="0"/>
                                <w:i/>
                              </w:rPr>
                              <w:t xml:space="preserve">Electronically, </w:t>
                            </w:r>
                            <w:r w:rsidRPr="00663BE9">
                              <w:rPr>
                                <w:b w:val="0"/>
                                <w:i/>
                              </w:rPr>
                              <w:t>US postal</w:t>
                            </w:r>
                            <w:r>
                              <w:rPr>
                                <w:b w:val="0"/>
                                <w:i/>
                              </w:rPr>
                              <w:t xml:space="preserve"> o</w:t>
                            </w:r>
                            <w:r w:rsidRPr="00663BE9">
                              <w:rPr>
                                <w:b w:val="0"/>
                                <w:i/>
                              </w:rPr>
                              <w:t xml:space="preserve">r </w:t>
                            </w:r>
                            <w:r>
                              <w:rPr>
                                <w:b w:val="0"/>
                                <w:i/>
                              </w:rPr>
                              <w:t xml:space="preserve">by carrier </w:t>
                            </w:r>
                            <w:proofErr w:type="gramStart"/>
                            <w:r w:rsidRPr="00663BE9">
                              <w:rPr>
                                <w:b w:val="0"/>
                                <w:i/>
                              </w:rPr>
                              <w:t>deliver</w:t>
                            </w:r>
                            <w:r>
                              <w:rPr>
                                <w:b w:val="0"/>
                                <w:i/>
                              </w:rPr>
                              <w:t>y</w:t>
                            </w:r>
                            <w:proofErr w:type="gramEnd"/>
                          </w:p>
                          <w:p w14:paraId="0805C30C" w14:textId="0932893C" w:rsidR="000A1F02" w:rsidRDefault="000A1F02" w:rsidP="00837FBB">
                            <w:pPr>
                              <w:pStyle w:val="Heading1"/>
                              <w:kinsoku w:val="0"/>
                              <w:overflowPunct w:val="0"/>
                              <w:spacing w:line="276" w:lineRule="auto"/>
                              <w:ind w:left="0" w:right="-78"/>
                              <w:jc w:val="center"/>
                              <w:rPr>
                                <w:b w:val="0"/>
                              </w:rPr>
                            </w:pPr>
                            <w:r w:rsidRPr="007D70A2">
                              <w:t>Project Period:</w:t>
                            </w:r>
                            <w:r w:rsidRPr="007D70A2">
                              <w:rPr>
                                <w:b w:val="0"/>
                                <w:spacing w:val="-1"/>
                              </w:rPr>
                              <w:t xml:space="preserve">  </w:t>
                            </w:r>
                            <w:r w:rsidR="00763C56">
                              <w:rPr>
                                <w:b w:val="0"/>
                                <w:bCs w:val="0"/>
                              </w:rPr>
                              <w:t>October 1, 2024</w:t>
                            </w:r>
                            <w:r w:rsidRPr="007D70A2">
                              <w:rPr>
                                <w:b w:val="0"/>
                              </w:rPr>
                              <w:t xml:space="preserve"> – </w:t>
                            </w:r>
                            <w:r>
                              <w:rPr>
                                <w:b w:val="0"/>
                                <w:bCs w:val="0"/>
                              </w:rPr>
                              <w:t>September 30</w:t>
                            </w:r>
                            <w:r w:rsidRPr="007D70A2">
                              <w:rPr>
                                <w:b w:val="0"/>
                              </w:rPr>
                              <w:t>, 202</w:t>
                            </w:r>
                            <w:r w:rsidR="00763C56">
                              <w:rPr>
                                <w:b w:val="0"/>
                              </w:rPr>
                              <w:t>5</w:t>
                            </w:r>
                          </w:p>
                          <w:bookmarkEnd w:id="0"/>
                          <w:p w14:paraId="6018551C" w14:textId="77777777" w:rsidR="000A1F02" w:rsidRDefault="000A1F02" w:rsidP="00837FBB">
                            <w:pPr>
                              <w:widowControl w:val="0"/>
                              <w:tabs>
                                <w:tab w:val="left" w:pos="9540"/>
                              </w:tabs>
                              <w:kinsoku w:val="0"/>
                              <w:overflowPunct w:val="0"/>
                              <w:autoSpaceDE w:val="0"/>
                              <w:autoSpaceDN w:val="0"/>
                              <w:adjustRightInd w:val="0"/>
                              <w:spacing w:after="0" w:line="240" w:lineRule="auto"/>
                              <w:jc w:val="center"/>
                              <w:rPr>
                                <w:rFonts w:ascii="Calibri" w:eastAsia="Times New Roman" w:hAnsi="Calibri" w:cs="Times New Roman"/>
                                <w:b/>
                              </w:rPr>
                            </w:pPr>
                          </w:p>
                          <w:p w14:paraId="20860464" w14:textId="77777777" w:rsidR="000A1F02" w:rsidRPr="008E2273" w:rsidRDefault="000A1F02" w:rsidP="00837FBB">
                            <w:pPr>
                              <w:widowControl w:val="0"/>
                              <w:tabs>
                                <w:tab w:val="left" w:pos="9540"/>
                              </w:tabs>
                              <w:kinsoku w:val="0"/>
                              <w:overflowPunct w:val="0"/>
                              <w:autoSpaceDE w:val="0"/>
                              <w:autoSpaceDN w:val="0"/>
                              <w:adjustRightInd w:val="0"/>
                              <w:spacing w:after="0" w:line="240" w:lineRule="auto"/>
                              <w:jc w:val="center"/>
                              <w:rPr>
                                <w:rFonts w:ascii="Calibri" w:eastAsia="Times New Roman" w:hAnsi="Calibri" w:cs="Times New Roman"/>
                                <w:b/>
                              </w:rPr>
                            </w:pPr>
                          </w:p>
                          <w:p w14:paraId="0904E91F" w14:textId="3C245A53" w:rsidR="000A1F02" w:rsidRPr="00EF552D" w:rsidRDefault="000A1F02" w:rsidP="00837FBB">
                            <w:pPr>
                              <w:widowControl w:val="0"/>
                              <w:tabs>
                                <w:tab w:val="left" w:pos="9540"/>
                              </w:tabs>
                              <w:kinsoku w:val="0"/>
                              <w:overflowPunct w:val="0"/>
                              <w:autoSpaceDE w:val="0"/>
                              <w:autoSpaceDN w:val="0"/>
                              <w:adjustRightInd w:val="0"/>
                              <w:spacing w:after="0" w:line="240" w:lineRule="auto"/>
                              <w:jc w:val="center"/>
                              <w:rPr>
                                <w:rFonts w:ascii="Times New Roman" w:eastAsia="Times New Roman" w:hAnsi="Times New Roman" w:cs="Times New Roman"/>
                                <w:b/>
                              </w:rPr>
                            </w:pPr>
                            <w:r w:rsidRPr="00EF552D">
                              <w:rPr>
                                <w:rFonts w:ascii="Times New Roman" w:eastAsia="Times New Roman" w:hAnsi="Times New Roman" w:cs="Times New Roman"/>
                                <w:b/>
                              </w:rPr>
                              <w:t xml:space="preserve">TO ACCESS PSN Announcement, Request </w:t>
                            </w:r>
                            <w:r w:rsidR="00EF19FF">
                              <w:rPr>
                                <w:rFonts w:ascii="Times New Roman" w:eastAsia="Times New Roman" w:hAnsi="Times New Roman" w:cs="Times New Roman"/>
                                <w:b/>
                              </w:rPr>
                              <w:t>f</w:t>
                            </w:r>
                            <w:r w:rsidRPr="00EF552D">
                              <w:rPr>
                                <w:rFonts w:ascii="Times New Roman" w:eastAsia="Times New Roman" w:hAnsi="Times New Roman" w:cs="Times New Roman"/>
                                <w:b/>
                              </w:rPr>
                              <w:t>or Applications (RFA),</w:t>
                            </w:r>
                            <w:r w:rsidR="003D6855">
                              <w:rPr>
                                <w:rFonts w:ascii="Times New Roman" w:eastAsia="Times New Roman" w:hAnsi="Times New Roman" w:cs="Times New Roman"/>
                                <w:b/>
                              </w:rPr>
                              <w:t xml:space="preserve"> </w:t>
                            </w:r>
                            <w:r w:rsidRPr="00EF552D">
                              <w:rPr>
                                <w:rFonts w:ascii="Times New Roman" w:eastAsia="Times New Roman" w:hAnsi="Times New Roman" w:cs="Times New Roman"/>
                                <w:b/>
                              </w:rPr>
                              <w:t>Instructions and Forms</w:t>
                            </w:r>
                          </w:p>
                          <w:p w14:paraId="1C6FF3ED" w14:textId="761741C7" w:rsidR="000A1F02" w:rsidRPr="00EF552D" w:rsidRDefault="000A1F02" w:rsidP="00837FBB">
                            <w:pPr>
                              <w:widowControl w:val="0"/>
                              <w:tabs>
                                <w:tab w:val="left" w:pos="9540"/>
                              </w:tabs>
                              <w:kinsoku w:val="0"/>
                              <w:overflowPunct w:val="0"/>
                              <w:autoSpaceDE w:val="0"/>
                              <w:autoSpaceDN w:val="0"/>
                              <w:adjustRightInd w:val="0"/>
                              <w:spacing w:after="0" w:line="240" w:lineRule="auto"/>
                              <w:jc w:val="center"/>
                              <w:rPr>
                                <w:rFonts w:ascii="Times New Roman" w:eastAsia="Times New Roman" w:hAnsi="Times New Roman" w:cs="Times New Roman"/>
                                <w:b/>
                              </w:rPr>
                            </w:pPr>
                            <w:r w:rsidRPr="00EF552D">
                              <w:rPr>
                                <w:rFonts w:ascii="Times New Roman" w:eastAsia="Times New Roman" w:hAnsi="Times New Roman" w:cs="Times New Roman"/>
                                <w:b/>
                              </w:rPr>
                              <w:t>Go To the DFA-IGS website:</w:t>
                            </w:r>
                          </w:p>
                          <w:p w14:paraId="3AA23928" w14:textId="50AB4BBC" w:rsidR="00DA68E0" w:rsidRPr="00DA68E0" w:rsidRDefault="00000000" w:rsidP="00837FBB">
                            <w:pPr>
                              <w:jc w:val="center"/>
                            </w:pPr>
                            <w:hyperlink r:id="rId7" w:history="1">
                              <w:r w:rsidR="000A1F02" w:rsidRPr="00EF552D">
                                <w:rPr>
                                  <w:rStyle w:val="Hyperlink"/>
                                  <w:rFonts w:ascii="Times New Roman" w:hAnsi="Times New Roman"/>
                                </w:rPr>
                                <w:t>https://www.dfa.arkansas.gov/intergovernmental-services/grant-programs/project-safe-neighborhoods/</w:t>
                              </w:r>
                            </w:hyperlink>
                          </w:p>
                          <w:p w14:paraId="47CFC062" w14:textId="77777777" w:rsidR="00493965" w:rsidRDefault="00493965" w:rsidP="0093170A">
                            <w:pPr>
                              <w:pStyle w:val="Heading1"/>
                              <w:kinsoku w:val="0"/>
                              <w:overflowPunct w:val="0"/>
                              <w:spacing w:line="276" w:lineRule="auto"/>
                              <w:ind w:left="0" w:right="-78"/>
                              <w:jc w:val="center"/>
                              <w:rPr>
                                <w:b w:val="0"/>
                              </w:rPr>
                            </w:pPr>
                          </w:p>
                          <w:p w14:paraId="08143F8E" w14:textId="77777777" w:rsidR="00DA68E0" w:rsidRDefault="00DA68E0" w:rsidP="00DA68E0"/>
                          <w:p w14:paraId="0BD6D6CC" w14:textId="77777777" w:rsidR="00DA68E0" w:rsidRDefault="00DA68E0" w:rsidP="00DA68E0"/>
                          <w:p w14:paraId="4BFB0A07" w14:textId="77777777" w:rsidR="00DA68E0" w:rsidRPr="00DA68E0" w:rsidRDefault="00DA68E0" w:rsidP="00DA68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C100B" id="_x0000_t202" coordsize="21600,21600" o:spt="202" path="m,l,21600r21600,l21600,xe">
                <v:stroke joinstyle="miter"/>
                <v:path gradientshapeok="t" o:connecttype="rect"/>
              </v:shapetype>
              <v:shape id="Text Box 1" o:spid="_x0000_s1026" type="#_x0000_t202" style="position:absolute;margin-left:400.3pt;margin-top:5.2pt;width:451.5pt;height:1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LIGQIAACwEAAAOAAAAZHJzL2Uyb0RvYy54bWysU9tu2zAMfR+wfxD0vtjJkjYx4hRdugwD&#10;ugvQ7QMUWY6FyaJGKbGzry8lp2nQbS/DbEAQReqIPDxc3vStYQeFXoMt+XiUc6ashErbXcm/f9u8&#10;mXPmg7CVMGBVyY/K85vV61fLzhVqAg2YSiEjEOuLzpW8CcEVWeZlo1rhR+CUJWcN2IpAJu6yCkVH&#10;6K3JJnl+lXWAlUOQyns6vRucfJXw61rJ8KWuvQrMlJxyC2nFtG7jmq2WotihcI2WpzTEP2TRCm3p&#10;0TPUnQiC7VH/BtVqieChDiMJbQZ1raVKNVA14/xFNQ+NcCrVQuR4d6bJ/z9Y+fnw4L4iC/076KmB&#10;qQjv7kH+8MzCuhF2p24RoWuUqOjhcaQs65wvTlcj1b7wEWTbfYKKmiz2ARJQX2MbWaE6GaFTA45n&#10;0lUfmKTD2fXbaT4jlyTfeH69uMpTWzJRPF136MMHBS2Lm5IjdTXBi8O9DzEdUTyFxNc8GF1ttDHJ&#10;wN12bZAdBClgM4l/quBFmLGsK/liNpkNDPwVIk/fnyBaHUjKRrcln5+DRBF5e2+rJLQgtBn2lLKx&#10;JyIjdwOLod/2FBgJ3UJ1JEoRBsnSiNGmAfzFWUdyLbn/uReoODMfLbVlMZ5Oo76TMZ1dT8jAS8/2&#10;0iOsJKiSB86G7ToMM7F3qHcNvTQIwcIttbLWieTnrE55kyQT96fxiZq/tFPU85CvHgEAAP//AwBQ&#10;SwMEFAAGAAgAAAAhAAVvWnXbAAAABwEAAA8AAABkcnMvZG93bnJldi54bWxMj0FPwzAMhe9I/IfI&#10;SFwQS9iqspWmEwJNHGEbu2eNaSsaJ2rSrfx7zIkd/d7z8+dyPblenHCInScNDzMFAqn2tqNGw+d+&#10;c78EEZMha3pPqOEHI6yr66vSFNafaYunXWoEl1AsjIY2pVBIGesWnYkzH5DY+/KDM4nHoZF2MGcu&#10;d72cK5VLZzriC60J+NJi/b0bHWPsD2EuVZYe3+4+Xt+30yGM+Ubr25vp+QlEwin9h+EPn3egYqaj&#10;H8lG0WvgRxKrKgPB7kotWDhqWKg8A1mV8pK/+gUAAP//AwBQSwECLQAUAAYACAAAACEAtoM4kv4A&#10;AADhAQAAEwAAAAAAAAAAAAAAAAAAAAAAW0NvbnRlbnRfVHlwZXNdLnhtbFBLAQItABQABgAIAAAA&#10;IQA4/SH/1gAAAJQBAAALAAAAAAAAAAAAAAAAAC8BAABfcmVscy8ucmVsc1BLAQItABQABgAIAAAA&#10;IQCZMRLIGQIAACwEAAAOAAAAAAAAAAAAAAAAAC4CAABkcnMvZTJvRG9jLnhtbFBLAQItABQABgAI&#10;AAAAIQAFb1p12wAAAAcBAAAPAAAAAAAAAAAAAAAAAHMEAABkcnMvZG93bnJldi54bWxQSwUGAAAA&#10;AAQABADzAAAAewUAAAAA&#10;" fillcolor="#f2f2f2">
                <v:textbox>
                  <w:txbxContent>
                    <w:p w14:paraId="17E52F4B" w14:textId="141C5CBE" w:rsidR="000A1F02" w:rsidRPr="00CC1ED0" w:rsidRDefault="000A1F02" w:rsidP="00837FBB">
                      <w:pPr>
                        <w:pStyle w:val="Heading1"/>
                        <w:kinsoku w:val="0"/>
                        <w:overflowPunct w:val="0"/>
                        <w:spacing w:line="276" w:lineRule="auto"/>
                        <w:ind w:left="0" w:right="-78"/>
                        <w:jc w:val="center"/>
                      </w:pPr>
                      <w:bookmarkStart w:id="1" w:name="_Hlk118886922"/>
                      <w:r w:rsidRPr="007D70A2">
                        <w:t>DEADLINE:</w:t>
                      </w:r>
                      <w:r w:rsidR="00CC1ED0">
                        <w:t xml:space="preserve">  </w:t>
                      </w:r>
                      <w:r w:rsidR="00763C56">
                        <w:rPr>
                          <w:b w:val="0"/>
                        </w:rPr>
                        <w:t>May 23, 2024</w:t>
                      </w:r>
                    </w:p>
                    <w:p w14:paraId="4E54030C" w14:textId="6FA4C74C" w:rsidR="000A1F02" w:rsidRPr="00663BE9" w:rsidRDefault="000A1F02" w:rsidP="00837FBB">
                      <w:pPr>
                        <w:pStyle w:val="Heading1"/>
                        <w:kinsoku w:val="0"/>
                        <w:overflowPunct w:val="0"/>
                        <w:spacing w:line="276" w:lineRule="auto"/>
                        <w:ind w:left="0" w:right="-78"/>
                        <w:jc w:val="center"/>
                        <w:rPr>
                          <w:b w:val="0"/>
                          <w:i/>
                        </w:rPr>
                      </w:pPr>
                      <w:r w:rsidRPr="00663BE9">
                        <w:rPr>
                          <w:b w:val="0"/>
                          <w:i/>
                        </w:rPr>
                        <w:t xml:space="preserve">Applications may be submitted </w:t>
                      </w:r>
                      <w:r w:rsidR="00EF19FF">
                        <w:rPr>
                          <w:b w:val="0"/>
                          <w:i/>
                        </w:rPr>
                        <w:t xml:space="preserve">Electronically, </w:t>
                      </w:r>
                      <w:r w:rsidRPr="00663BE9">
                        <w:rPr>
                          <w:b w:val="0"/>
                          <w:i/>
                        </w:rPr>
                        <w:t>US postal</w:t>
                      </w:r>
                      <w:r>
                        <w:rPr>
                          <w:b w:val="0"/>
                          <w:i/>
                        </w:rPr>
                        <w:t xml:space="preserve"> o</w:t>
                      </w:r>
                      <w:r w:rsidRPr="00663BE9">
                        <w:rPr>
                          <w:b w:val="0"/>
                          <w:i/>
                        </w:rPr>
                        <w:t xml:space="preserve">r </w:t>
                      </w:r>
                      <w:r>
                        <w:rPr>
                          <w:b w:val="0"/>
                          <w:i/>
                        </w:rPr>
                        <w:t xml:space="preserve">by carrier </w:t>
                      </w:r>
                      <w:proofErr w:type="gramStart"/>
                      <w:r w:rsidRPr="00663BE9">
                        <w:rPr>
                          <w:b w:val="0"/>
                          <w:i/>
                        </w:rPr>
                        <w:t>deliver</w:t>
                      </w:r>
                      <w:r>
                        <w:rPr>
                          <w:b w:val="0"/>
                          <w:i/>
                        </w:rPr>
                        <w:t>y</w:t>
                      </w:r>
                      <w:proofErr w:type="gramEnd"/>
                    </w:p>
                    <w:p w14:paraId="0805C30C" w14:textId="0932893C" w:rsidR="000A1F02" w:rsidRDefault="000A1F02" w:rsidP="00837FBB">
                      <w:pPr>
                        <w:pStyle w:val="Heading1"/>
                        <w:kinsoku w:val="0"/>
                        <w:overflowPunct w:val="0"/>
                        <w:spacing w:line="276" w:lineRule="auto"/>
                        <w:ind w:left="0" w:right="-78"/>
                        <w:jc w:val="center"/>
                        <w:rPr>
                          <w:b w:val="0"/>
                        </w:rPr>
                      </w:pPr>
                      <w:r w:rsidRPr="007D70A2">
                        <w:t>Project Period:</w:t>
                      </w:r>
                      <w:r w:rsidRPr="007D70A2">
                        <w:rPr>
                          <w:b w:val="0"/>
                          <w:spacing w:val="-1"/>
                        </w:rPr>
                        <w:t xml:space="preserve">  </w:t>
                      </w:r>
                      <w:r w:rsidR="00763C56">
                        <w:rPr>
                          <w:b w:val="0"/>
                          <w:bCs w:val="0"/>
                        </w:rPr>
                        <w:t>October 1, 2024</w:t>
                      </w:r>
                      <w:r w:rsidRPr="007D70A2">
                        <w:rPr>
                          <w:b w:val="0"/>
                        </w:rPr>
                        <w:t xml:space="preserve"> – </w:t>
                      </w:r>
                      <w:r>
                        <w:rPr>
                          <w:b w:val="0"/>
                          <w:bCs w:val="0"/>
                        </w:rPr>
                        <w:t>September 30</w:t>
                      </w:r>
                      <w:r w:rsidRPr="007D70A2">
                        <w:rPr>
                          <w:b w:val="0"/>
                        </w:rPr>
                        <w:t>, 202</w:t>
                      </w:r>
                      <w:r w:rsidR="00763C56">
                        <w:rPr>
                          <w:b w:val="0"/>
                        </w:rPr>
                        <w:t>5</w:t>
                      </w:r>
                    </w:p>
                    <w:bookmarkEnd w:id="1"/>
                    <w:p w14:paraId="6018551C" w14:textId="77777777" w:rsidR="000A1F02" w:rsidRDefault="000A1F02" w:rsidP="00837FBB">
                      <w:pPr>
                        <w:widowControl w:val="0"/>
                        <w:tabs>
                          <w:tab w:val="left" w:pos="9540"/>
                        </w:tabs>
                        <w:kinsoku w:val="0"/>
                        <w:overflowPunct w:val="0"/>
                        <w:autoSpaceDE w:val="0"/>
                        <w:autoSpaceDN w:val="0"/>
                        <w:adjustRightInd w:val="0"/>
                        <w:spacing w:after="0" w:line="240" w:lineRule="auto"/>
                        <w:jc w:val="center"/>
                        <w:rPr>
                          <w:rFonts w:ascii="Calibri" w:eastAsia="Times New Roman" w:hAnsi="Calibri" w:cs="Times New Roman"/>
                          <w:b/>
                        </w:rPr>
                      </w:pPr>
                    </w:p>
                    <w:p w14:paraId="20860464" w14:textId="77777777" w:rsidR="000A1F02" w:rsidRPr="008E2273" w:rsidRDefault="000A1F02" w:rsidP="00837FBB">
                      <w:pPr>
                        <w:widowControl w:val="0"/>
                        <w:tabs>
                          <w:tab w:val="left" w:pos="9540"/>
                        </w:tabs>
                        <w:kinsoku w:val="0"/>
                        <w:overflowPunct w:val="0"/>
                        <w:autoSpaceDE w:val="0"/>
                        <w:autoSpaceDN w:val="0"/>
                        <w:adjustRightInd w:val="0"/>
                        <w:spacing w:after="0" w:line="240" w:lineRule="auto"/>
                        <w:jc w:val="center"/>
                        <w:rPr>
                          <w:rFonts w:ascii="Calibri" w:eastAsia="Times New Roman" w:hAnsi="Calibri" w:cs="Times New Roman"/>
                          <w:b/>
                        </w:rPr>
                      </w:pPr>
                    </w:p>
                    <w:p w14:paraId="0904E91F" w14:textId="3C245A53" w:rsidR="000A1F02" w:rsidRPr="00EF552D" w:rsidRDefault="000A1F02" w:rsidP="00837FBB">
                      <w:pPr>
                        <w:widowControl w:val="0"/>
                        <w:tabs>
                          <w:tab w:val="left" w:pos="9540"/>
                        </w:tabs>
                        <w:kinsoku w:val="0"/>
                        <w:overflowPunct w:val="0"/>
                        <w:autoSpaceDE w:val="0"/>
                        <w:autoSpaceDN w:val="0"/>
                        <w:adjustRightInd w:val="0"/>
                        <w:spacing w:after="0" w:line="240" w:lineRule="auto"/>
                        <w:jc w:val="center"/>
                        <w:rPr>
                          <w:rFonts w:ascii="Times New Roman" w:eastAsia="Times New Roman" w:hAnsi="Times New Roman" w:cs="Times New Roman"/>
                          <w:b/>
                        </w:rPr>
                      </w:pPr>
                      <w:r w:rsidRPr="00EF552D">
                        <w:rPr>
                          <w:rFonts w:ascii="Times New Roman" w:eastAsia="Times New Roman" w:hAnsi="Times New Roman" w:cs="Times New Roman"/>
                          <w:b/>
                        </w:rPr>
                        <w:t xml:space="preserve">TO ACCESS PSN Announcement, Request </w:t>
                      </w:r>
                      <w:r w:rsidR="00EF19FF">
                        <w:rPr>
                          <w:rFonts w:ascii="Times New Roman" w:eastAsia="Times New Roman" w:hAnsi="Times New Roman" w:cs="Times New Roman"/>
                          <w:b/>
                        </w:rPr>
                        <w:t>f</w:t>
                      </w:r>
                      <w:r w:rsidRPr="00EF552D">
                        <w:rPr>
                          <w:rFonts w:ascii="Times New Roman" w:eastAsia="Times New Roman" w:hAnsi="Times New Roman" w:cs="Times New Roman"/>
                          <w:b/>
                        </w:rPr>
                        <w:t>or Applications (RFA),</w:t>
                      </w:r>
                      <w:r w:rsidR="003D6855">
                        <w:rPr>
                          <w:rFonts w:ascii="Times New Roman" w:eastAsia="Times New Roman" w:hAnsi="Times New Roman" w:cs="Times New Roman"/>
                          <w:b/>
                        </w:rPr>
                        <w:t xml:space="preserve"> </w:t>
                      </w:r>
                      <w:r w:rsidRPr="00EF552D">
                        <w:rPr>
                          <w:rFonts w:ascii="Times New Roman" w:eastAsia="Times New Roman" w:hAnsi="Times New Roman" w:cs="Times New Roman"/>
                          <w:b/>
                        </w:rPr>
                        <w:t>Instructions and Forms</w:t>
                      </w:r>
                    </w:p>
                    <w:p w14:paraId="1C6FF3ED" w14:textId="761741C7" w:rsidR="000A1F02" w:rsidRPr="00EF552D" w:rsidRDefault="000A1F02" w:rsidP="00837FBB">
                      <w:pPr>
                        <w:widowControl w:val="0"/>
                        <w:tabs>
                          <w:tab w:val="left" w:pos="9540"/>
                        </w:tabs>
                        <w:kinsoku w:val="0"/>
                        <w:overflowPunct w:val="0"/>
                        <w:autoSpaceDE w:val="0"/>
                        <w:autoSpaceDN w:val="0"/>
                        <w:adjustRightInd w:val="0"/>
                        <w:spacing w:after="0" w:line="240" w:lineRule="auto"/>
                        <w:jc w:val="center"/>
                        <w:rPr>
                          <w:rFonts w:ascii="Times New Roman" w:eastAsia="Times New Roman" w:hAnsi="Times New Roman" w:cs="Times New Roman"/>
                          <w:b/>
                        </w:rPr>
                      </w:pPr>
                      <w:r w:rsidRPr="00EF552D">
                        <w:rPr>
                          <w:rFonts w:ascii="Times New Roman" w:eastAsia="Times New Roman" w:hAnsi="Times New Roman" w:cs="Times New Roman"/>
                          <w:b/>
                        </w:rPr>
                        <w:t>Go To the DFA-IGS website:</w:t>
                      </w:r>
                    </w:p>
                    <w:p w14:paraId="3AA23928" w14:textId="50AB4BBC" w:rsidR="00DA68E0" w:rsidRPr="00DA68E0" w:rsidRDefault="00000000" w:rsidP="00837FBB">
                      <w:pPr>
                        <w:jc w:val="center"/>
                      </w:pPr>
                      <w:hyperlink r:id="rId8" w:history="1">
                        <w:r w:rsidR="000A1F02" w:rsidRPr="00EF552D">
                          <w:rPr>
                            <w:rStyle w:val="Hyperlink"/>
                            <w:rFonts w:ascii="Times New Roman" w:hAnsi="Times New Roman"/>
                          </w:rPr>
                          <w:t>https://www.dfa.arkansas.gov/intergovernmental-services/grant-programs/project-safe-neighborhoods/</w:t>
                        </w:r>
                      </w:hyperlink>
                    </w:p>
                    <w:p w14:paraId="47CFC062" w14:textId="77777777" w:rsidR="00493965" w:rsidRDefault="00493965" w:rsidP="0093170A">
                      <w:pPr>
                        <w:pStyle w:val="Heading1"/>
                        <w:kinsoku w:val="0"/>
                        <w:overflowPunct w:val="0"/>
                        <w:spacing w:line="276" w:lineRule="auto"/>
                        <w:ind w:left="0" w:right="-78"/>
                        <w:jc w:val="center"/>
                        <w:rPr>
                          <w:b w:val="0"/>
                        </w:rPr>
                      </w:pPr>
                    </w:p>
                    <w:p w14:paraId="08143F8E" w14:textId="77777777" w:rsidR="00DA68E0" w:rsidRDefault="00DA68E0" w:rsidP="00DA68E0"/>
                    <w:p w14:paraId="0BD6D6CC" w14:textId="77777777" w:rsidR="00DA68E0" w:rsidRDefault="00DA68E0" w:rsidP="00DA68E0"/>
                    <w:p w14:paraId="4BFB0A07" w14:textId="77777777" w:rsidR="00DA68E0" w:rsidRPr="00DA68E0" w:rsidRDefault="00DA68E0" w:rsidP="00DA68E0"/>
                  </w:txbxContent>
                </v:textbox>
                <w10:wrap anchorx="margin"/>
              </v:shape>
            </w:pict>
          </mc:Fallback>
        </mc:AlternateContent>
      </w:r>
    </w:p>
    <w:p w14:paraId="5B50ADD5" w14:textId="77777777" w:rsidR="008E2273" w:rsidRPr="008E2273" w:rsidRDefault="008E2273" w:rsidP="009959E0">
      <w:pPr>
        <w:widowControl w:val="0"/>
        <w:kinsoku w:val="0"/>
        <w:overflowPunct w:val="0"/>
        <w:autoSpaceDE w:val="0"/>
        <w:autoSpaceDN w:val="0"/>
        <w:adjustRightInd w:val="0"/>
        <w:spacing w:before="5" w:after="0" w:line="200" w:lineRule="exact"/>
        <w:jc w:val="both"/>
        <w:rPr>
          <w:rFonts w:ascii="Times New Roman" w:eastAsia="Times New Roman" w:hAnsi="Times New Roman" w:cs="Times New Roman"/>
          <w:sz w:val="20"/>
          <w:szCs w:val="20"/>
        </w:rPr>
      </w:pPr>
    </w:p>
    <w:p w14:paraId="41299FCB"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74E3F94C"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68DFCE8B"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6D03A719"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402E6CE8"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5014DFD0"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4BDB1F1B" w14:textId="77777777" w:rsidR="008E2273" w:rsidRPr="008E2273" w:rsidRDefault="008E2273" w:rsidP="008E2273">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rPr>
      </w:pPr>
    </w:p>
    <w:p w14:paraId="304521E8" w14:textId="77777777" w:rsidR="008E2273" w:rsidRPr="008E2273" w:rsidRDefault="008E2273" w:rsidP="00564BC5">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rPr>
      </w:pPr>
    </w:p>
    <w:p w14:paraId="6732859D" w14:textId="77777777" w:rsidR="008E2273" w:rsidRPr="008E2273" w:rsidRDefault="008E2273" w:rsidP="00564BC5">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0"/>
          <w:szCs w:val="20"/>
        </w:rPr>
      </w:pPr>
    </w:p>
    <w:p w14:paraId="183CCB0E" w14:textId="77777777" w:rsidR="008E2273" w:rsidRPr="008E2273" w:rsidRDefault="008E2273" w:rsidP="00564BC5">
      <w:pPr>
        <w:widowControl w:val="0"/>
        <w:kinsoku w:val="0"/>
        <w:overflowPunct w:val="0"/>
        <w:autoSpaceDE w:val="0"/>
        <w:autoSpaceDN w:val="0"/>
        <w:adjustRightInd w:val="0"/>
        <w:spacing w:before="5" w:after="0" w:line="240" w:lineRule="auto"/>
        <w:rPr>
          <w:rFonts w:ascii="Calibri" w:eastAsia="Times New Roman" w:hAnsi="Calibri" w:cs="Times New Roman"/>
        </w:rPr>
      </w:pPr>
    </w:p>
    <w:p w14:paraId="6F468497" w14:textId="77777777" w:rsidR="00DA68E0" w:rsidRPr="00DA68E0" w:rsidRDefault="00DA68E0" w:rsidP="00DA68E0">
      <w:pPr>
        <w:widowControl w:val="0"/>
        <w:kinsoku w:val="0"/>
        <w:overflowPunct w:val="0"/>
        <w:autoSpaceDE w:val="0"/>
        <w:autoSpaceDN w:val="0"/>
        <w:adjustRightInd w:val="0"/>
        <w:spacing w:after="0" w:line="240" w:lineRule="auto"/>
        <w:ind w:left="720" w:right="6948"/>
        <w:outlineLvl w:val="0"/>
        <w:rPr>
          <w:rFonts w:ascii="Times New Roman" w:eastAsia="Times New Roman" w:hAnsi="Times New Roman" w:cs="Times New Roman"/>
          <w:sz w:val="24"/>
          <w:szCs w:val="24"/>
        </w:rPr>
      </w:pPr>
    </w:p>
    <w:p w14:paraId="7F599102" w14:textId="77777777" w:rsidR="00DA68E0" w:rsidRPr="00DA68E0" w:rsidRDefault="00DA68E0" w:rsidP="00DA68E0">
      <w:pPr>
        <w:widowControl w:val="0"/>
        <w:kinsoku w:val="0"/>
        <w:overflowPunct w:val="0"/>
        <w:autoSpaceDE w:val="0"/>
        <w:autoSpaceDN w:val="0"/>
        <w:adjustRightInd w:val="0"/>
        <w:spacing w:after="0" w:line="240" w:lineRule="auto"/>
        <w:ind w:left="720" w:right="6948"/>
        <w:outlineLvl w:val="0"/>
        <w:rPr>
          <w:rFonts w:ascii="Times New Roman" w:eastAsia="Times New Roman" w:hAnsi="Times New Roman" w:cs="Times New Roman"/>
          <w:sz w:val="24"/>
          <w:szCs w:val="24"/>
        </w:rPr>
      </w:pPr>
    </w:p>
    <w:p w14:paraId="4075551D" w14:textId="77777777" w:rsidR="00DA68E0" w:rsidRPr="00DA68E0" w:rsidRDefault="00DA68E0" w:rsidP="00DA68E0">
      <w:pPr>
        <w:widowControl w:val="0"/>
        <w:kinsoku w:val="0"/>
        <w:overflowPunct w:val="0"/>
        <w:autoSpaceDE w:val="0"/>
        <w:autoSpaceDN w:val="0"/>
        <w:adjustRightInd w:val="0"/>
        <w:spacing w:after="0" w:line="240" w:lineRule="auto"/>
        <w:ind w:left="720" w:right="6948"/>
        <w:outlineLvl w:val="0"/>
        <w:rPr>
          <w:rFonts w:ascii="Times New Roman" w:eastAsia="Times New Roman" w:hAnsi="Times New Roman" w:cs="Times New Roman"/>
          <w:sz w:val="24"/>
          <w:szCs w:val="24"/>
        </w:rPr>
      </w:pPr>
    </w:p>
    <w:p w14:paraId="704F0283" w14:textId="77777777" w:rsidR="008E2273" w:rsidRPr="007D70A2" w:rsidRDefault="008E2273" w:rsidP="007D70A2">
      <w:pPr>
        <w:widowControl w:val="0"/>
        <w:numPr>
          <w:ilvl w:val="0"/>
          <w:numId w:val="3"/>
        </w:numPr>
        <w:kinsoku w:val="0"/>
        <w:overflowPunct w:val="0"/>
        <w:autoSpaceDE w:val="0"/>
        <w:autoSpaceDN w:val="0"/>
        <w:adjustRightInd w:val="0"/>
        <w:spacing w:after="0" w:line="240" w:lineRule="auto"/>
        <w:ind w:left="720" w:right="6948" w:hanging="540"/>
        <w:outlineLvl w:val="0"/>
        <w:rPr>
          <w:rFonts w:ascii="Times New Roman" w:eastAsia="Times New Roman" w:hAnsi="Times New Roman" w:cs="Times New Roman"/>
          <w:sz w:val="24"/>
          <w:szCs w:val="24"/>
        </w:rPr>
      </w:pPr>
      <w:r w:rsidRPr="007D70A2">
        <w:rPr>
          <w:rFonts w:ascii="Times New Roman" w:eastAsia="Times New Roman" w:hAnsi="Times New Roman" w:cs="Times New Roman"/>
          <w:b/>
          <w:bCs/>
          <w:sz w:val="24"/>
          <w:szCs w:val="24"/>
        </w:rPr>
        <w:t>I</w:t>
      </w:r>
      <w:r w:rsidRPr="007D70A2">
        <w:rPr>
          <w:rFonts w:ascii="Times New Roman" w:eastAsia="Times New Roman" w:hAnsi="Times New Roman" w:cs="Times New Roman"/>
          <w:b/>
          <w:bCs/>
          <w:spacing w:val="1"/>
          <w:sz w:val="24"/>
          <w:szCs w:val="24"/>
        </w:rPr>
        <w:t>N</w:t>
      </w:r>
      <w:r w:rsidRPr="007D70A2">
        <w:rPr>
          <w:rFonts w:ascii="Times New Roman" w:eastAsia="Times New Roman" w:hAnsi="Times New Roman" w:cs="Times New Roman"/>
          <w:b/>
          <w:bCs/>
          <w:sz w:val="24"/>
          <w:szCs w:val="24"/>
        </w:rPr>
        <w:t>T</w:t>
      </w:r>
      <w:r w:rsidRPr="007D70A2">
        <w:rPr>
          <w:rFonts w:ascii="Times New Roman" w:eastAsia="Times New Roman" w:hAnsi="Times New Roman" w:cs="Times New Roman"/>
          <w:b/>
          <w:bCs/>
          <w:spacing w:val="-2"/>
          <w:sz w:val="24"/>
          <w:szCs w:val="24"/>
        </w:rPr>
        <w:t>R</w:t>
      </w:r>
      <w:r w:rsidRPr="007D70A2">
        <w:rPr>
          <w:rFonts w:ascii="Times New Roman" w:eastAsia="Times New Roman" w:hAnsi="Times New Roman" w:cs="Times New Roman"/>
          <w:b/>
          <w:bCs/>
          <w:sz w:val="24"/>
          <w:szCs w:val="24"/>
        </w:rPr>
        <w:t>ODU</w:t>
      </w:r>
      <w:r w:rsidRPr="007D70A2">
        <w:rPr>
          <w:rFonts w:ascii="Times New Roman" w:eastAsia="Times New Roman" w:hAnsi="Times New Roman" w:cs="Times New Roman"/>
          <w:b/>
          <w:bCs/>
          <w:spacing w:val="-1"/>
          <w:sz w:val="24"/>
          <w:szCs w:val="24"/>
        </w:rPr>
        <w:t>C</w:t>
      </w:r>
      <w:r w:rsidRPr="007D70A2">
        <w:rPr>
          <w:rFonts w:ascii="Times New Roman" w:eastAsia="Times New Roman" w:hAnsi="Times New Roman" w:cs="Times New Roman"/>
          <w:b/>
          <w:bCs/>
          <w:sz w:val="24"/>
          <w:szCs w:val="24"/>
        </w:rPr>
        <w:t>TION</w:t>
      </w:r>
    </w:p>
    <w:p w14:paraId="4DF591ED" w14:textId="77777777" w:rsidR="00BF55A5" w:rsidRPr="00B1264F" w:rsidRDefault="00BF55A5" w:rsidP="009A149A">
      <w:pPr>
        <w:spacing w:after="0" w:line="240" w:lineRule="auto"/>
        <w:ind w:left="720"/>
        <w:jc w:val="both"/>
        <w:rPr>
          <w:rFonts w:ascii="Times New Roman" w:hAnsi="Times New Roman" w:cs="Times New Roman"/>
          <w:color w:val="FF0000"/>
          <w:sz w:val="24"/>
          <w:szCs w:val="24"/>
        </w:rPr>
      </w:pPr>
      <w:r w:rsidRPr="007D70A2">
        <w:rPr>
          <w:rFonts w:ascii="Times New Roman" w:hAnsi="Times New Roman" w:cs="Times New Roman"/>
          <w:sz w:val="24"/>
          <w:szCs w:val="24"/>
        </w:rPr>
        <w:t>The Arkansas Department of Finance and Administration, Office of Intergovernmental Services, is seeking applications for funding under the Project Safe Neighborhoods (PSN) program. PSN is designed to create and foster safer neighborhoods through a sustained reduction in violent crime. The program's effectiveness depends upon the ongoing coordination, cooperation, and partnerships of local, state, tribal, and federal law enforcement agencies working together with the communities they serve—engaged in a unified approach led by the U.S. Attorney (USA) in all 94 districts. Acting decisively in a coordinated manner at all levels—federal, state, local, and tribal—will help sustain recently achieved reductions in crime and keep our communities safe. PSN provides the critical funding, resources, and training for PSN teams—including law enforcement, prosecutors, community groups, researchers, and others—to combat violent crime and make their communities safer through a comprehensive approach to public safety that marries targeted law enforcement efforts with community engagement, prevention, and reentry efforts.</w:t>
      </w:r>
      <w:r w:rsidR="00E132CC">
        <w:rPr>
          <w:rFonts w:ascii="Times New Roman" w:hAnsi="Times New Roman" w:cs="Times New Roman"/>
          <w:sz w:val="24"/>
          <w:szCs w:val="24"/>
        </w:rPr>
        <w:t xml:space="preserve"> </w:t>
      </w:r>
      <w:r w:rsidR="00E132CC" w:rsidRPr="00B1264F">
        <w:rPr>
          <w:rFonts w:ascii="Times New Roman" w:hAnsi="Times New Roman" w:cs="Times New Roman"/>
          <w:color w:val="FF0000"/>
          <w:sz w:val="24"/>
          <w:szCs w:val="24"/>
        </w:rPr>
        <w:t>As a requirement of the federal solicitation, subrecipients are required to utilize 30% of towards gang task forces/gang related violent crime.</w:t>
      </w:r>
    </w:p>
    <w:p w14:paraId="5897DFF0" w14:textId="77777777" w:rsidR="008E2273" w:rsidRPr="007D70A2" w:rsidRDefault="008E2273" w:rsidP="007D70A2">
      <w:pPr>
        <w:widowControl w:val="0"/>
        <w:autoSpaceDE w:val="0"/>
        <w:autoSpaceDN w:val="0"/>
        <w:adjustRightInd w:val="0"/>
        <w:spacing w:after="0" w:line="240" w:lineRule="auto"/>
        <w:ind w:left="630" w:hanging="9"/>
        <w:rPr>
          <w:rFonts w:ascii="Times New Roman" w:eastAsia="Times New Roman" w:hAnsi="Times New Roman" w:cs="Times New Roman"/>
          <w:sz w:val="24"/>
          <w:szCs w:val="24"/>
        </w:rPr>
      </w:pPr>
    </w:p>
    <w:p w14:paraId="5576E722" w14:textId="77777777" w:rsidR="008E2273" w:rsidRPr="007D70A2" w:rsidRDefault="008E2273" w:rsidP="007D70A2">
      <w:pPr>
        <w:widowControl w:val="0"/>
        <w:numPr>
          <w:ilvl w:val="0"/>
          <w:numId w:val="3"/>
        </w:numPr>
        <w:tabs>
          <w:tab w:val="left" w:pos="720"/>
        </w:tabs>
        <w:kinsoku w:val="0"/>
        <w:overflowPunct w:val="0"/>
        <w:autoSpaceDE w:val="0"/>
        <w:autoSpaceDN w:val="0"/>
        <w:adjustRightInd w:val="0"/>
        <w:spacing w:after="0" w:line="240" w:lineRule="auto"/>
        <w:ind w:left="720" w:right="2088" w:hanging="620"/>
        <w:outlineLvl w:val="0"/>
        <w:rPr>
          <w:rFonts w:ascii="Times New Roman" w:eastAsia="Times New Roman" w:hAnsi="Times New Roman" w:cs="Times New Roman"/>
          <w:b/>
          <w:bCs/>
          <w:sz w:val="24"/>
          <w:szCs w:val="24"/>
        </w:rPr>
      </w:pPr>
      <w:r w:rsidRPr="007D70A2">
        <w:rPr>
          <w:rFonts w:ascii="Times New Roman" w:eastAsia="Times New Roman" w:hAnsi="Times New Roman" w:cs="Times New Roman"/>
          <w:b/>
          <w:bCs/>
          <w:sz w:val="24"/>
          <w:szCs w:val="24"/>
        </w:rPr>
        <w:t>ELIGIBLE ENTITIES AND ELIG</w:t>
      </w:r>
      <w:r w:rsidRPr="007D70A2">
        <w:rPr>
          <w:rFonts w:ascii="Times New Roman" w:eastAsia="Times New Roman" w:hAnsi="Times New Roman" w:cs="Times New Roman"/>
          <w:b/>
          <w:bCs/>
          <w:spacing w:val="-2"/>
          <w:sz w:val="24"/>
          <w:szCs w:val="24"/>
        </w:rPr>
        <w:t>I</w:t>
      </w:r>
      <w:r w:rsidRPr="007D70A2">
        <w:rPr>
          <w:rFonts w:ascii="Times New Roman" w:eastAsia="Times New Roman" w:hAnsi="Times New Roman" w:cs="Times New Roman"/>
          <w:b/>
          <w:bCs/>
          <w:sz w:val="24"/>
          <w:szCs w:val="24"/>
        </w:rPr>
        <w:t>BILITY R</w:t>
      </w:r>
      <w:r w:rsidRPr="007D70A2">
        <w:rPr>
          <w:rFonts w:ascii="Times New Roman" w:eastAsia="Times New Roman" w:hAnsi="Times New Roman" w:cs="Times New Roman"/>
          <w:b/>
          <w:bCs/>
          <w:spacing w:val="-2"/>
          <w:sz w:val="24"/>
          <w:szCs w:val="24"/>
        </w:rPr>
        <w:t>E</w:t>
      </w:r>
      <w:r w:rsidRPr="007D70A2">
        <w:rPr>
          <w:rFonts w:ascii="Times New Roman" w:eastAsia="Times New Roman" w:hAnsi="Times New Roman" w:cs="Times New Roman"/>
          <w:b/>
          <w:bCs/>
          <w:sz w:val="24"/>
          <w:szCs w:val="24"/>
        </w:rPr>
        <w:t>QUIR</w:t>
      </w:r>
      <w:r w:rsidRPr="007D70A2">
        <w:rPr>
          <w:rFonts w:ascii="Times New Roman" w:eastAsia="Times New Roman" w:hAnsi="Times New Roman" w:cs="Times New Roman"/>
          <w:b/>
          <w:bCs/>
          <w:spacing w:val="-2"/>
          <w:sz w:val="24"/>
          <w:szCs w:val="24"/>
        </w:rPr>
        <w:t>E</w:t>
      </w:r>
      <w:r w:rsidRPr="007D70A2">
        <w:rPr>
          <w:rFonts w:ascii="Times New Roman" w:eastAsia="Times New Roman" w:hAnsi="Times New Roman" w:cs="Times New Roman"/>
          <w:b/>
          <w:bCs/>
          <w:spacing w:val="-1"/>
          <w:sz w:val="24"/>
          <w:szCs w:val="24"/>
        </w:rPr>
        <w:t>ME</w:t>
      </w:r>
      <w:r w:rsidRPr="007D70A2">
        <w:rPr>
          <w:rFonts w:ascii="Times New Roman" w:eastAsia="Times New Roman" w:hAnsi="Times New Roman" w:cs="Times New Roman"/>
          <w:b/>
          <w:bCs/>
          <w:sz w:val="24"/>
          <w:szCs w:val="24"/>
        </w:rPr>
        <w:t>NTS</w:t>
      </w:r>
    </w:p>
    <w:p w14:paraId="5706AB7D" w14:textId="12F89537" w:rsidR="001F7D11" w:rsidRPr="00B2556A" w:rsidRDefault="001F7D11" w:rsidP="001F7D11">
      <w:pPr>
        <w:spacing w:after="0" w:line="240" w:lineRule="auto"/>
        <w:ind w:left="720"/>
        <w:rPr>
          <w:rFonts w:ascii="Times New Roman" w:hAnsi="Times New Roman" w:cs="Times New Roman"/>
          <w:sz w:val="24"/>
          <w:szCs w:val="24"/>
        </w:rPr>
      </w:pPr>
      <w:r w:rsidRPr="00B2556A">
        <w:rPr>
          <w:rFonts w:ascii="Times New Roman" w:hAnsi="Times New Roman" w:cs="Times New Roman"/>
          <w:sz w:val="24"/>
          <w:szCs w:val="24"/>
        </w:rPr>
        <w:t>Eligible applicants are law enforcement units that operate in the</w:t>
      </w:r>
      <w:r w:rsidR="00942A1D">
        <w:rPr>
          <w:rFonts w:ascii="Times New Roman" w:hAnsi="Times New Roman" w:cs="Times New Roman"/>
          <w:sz w:val="24"/>
          <w:szCs w:val="24"/>
        </w:rPr>
        <w:t xml:space="preserve"> USAO</w:t>
      </w:r>
      <w:r w:rsidRPr="00B2556A">
        <w:rPr>
          <w:rFonts w:ascii="Times New Roman" w:hAnsi="Times New Roman" w:cs="Times New Roman"/>
          <w:sz w:val="24"/>
          <w:szCs w:val="24"/>
        </w:rPr>
        <w:t xml:space="preserve"> Eastern District, including the following counties:</w:t>
      </w:r>
    </w:p>
    <w:p w14:paraId="35EDBB71" w14:textId="77777777" w:rsidR="001F7D11" w:rsidRPr="00B2556A" w:rsidRDefault="001F7D11" w:rsidP="001F7D11">
      <w:pPr>
        <w:spacing w:after="0" w:line="240" w:lineRule="auto"/>
        <w:ind w:left="720"/>
        <w:rPr>
          <w:rFonts w:ascii="Times New Roman" w:hAnsi="Times New Roman" w:cs="Times New Roman"/>
          <w:sz w:val="24"/>
          <w:szCs w:val="24"/>
        </w:rPr>
      </w:pPr>
    </w:p>
    <w:p w14:paraId="7C3CC081" w14:textId="77777777" w:rsidR="001F7D11" w:rsidRPr="00B2556A" w:rsidRDefault="001F7D11" w:rsidP="001F7D11">
      <w:pPr>
        <w:spacing w:after="0" w:line="240" w:lineRule="auto"/>
        <w:ind w:left="720"/>
        <w:rPr>
          <w:rFonts w:ascii="Times New Roman" w:hAnsi="Times New Roman" w:cs="Times New Roman"/>
          <w:sz w:val="24"/>
          <w:szCs w:val="24"/>
        </w:rPr>
      </w:pPr>
      <w:r w:rsidRPr="00B2556A">
        <w:rPr>
          <w:rFonts w:ascii="Times New Roman" w:hAnsi="Times New Roman" w:cs="Times New Roman"/>
          <w:sz w:val="24"/>
          <w:szCs w:val="24"/>
        </w:rPr>
        <w:t xml:space="preserve">Cross, Lee, Monroe, Phillips, Saint Francis, Woodruff, Clay, Craighead, Crittenden, Greene, Lawrence, Mississippi, Poinsett, Randolph, Cleburne, Fulton, Independence, Izard, Jackson, Sharp, Stone, Arkansas, Chicot, Cleveland, Dallas, Desha, Drew, Grant, Jefferson, Lincoln, </w:t>
      </w:r>
      <w:r w:rsidRPr="00B2556A">
        <w:rPr>
          <w:rFonts w:ascii="Times New Roman" w:hAnsi="Times New Roman" w:cs="Times New Roman"/>
          <w:sz w:val="24"/>
          <w:szCs w:val="24"/>
        </w:rPr>
        <w:lastRenderedPageBreak/>
        <w:t>Conway, Faulkner, Lonoke, Perry, Pope, Prairie, Pulaski, Saline, Van Buren, White, and Yell.</w:t>
      </w:r>
    </w:p>
    <w:p w14:paraId="41B208A1" w14:textId="77777777" w:rsidR="001F7D11" w:rsidRPr="00B2556A" w:rsidRDefault="001F7D11" w:rsidP="001F7D11">
      <w:pPr>
        <w:spacing w:after="0" w:line="240" w:lineRule="auto"/>
        <w:ind w:left="720"/>
        <w:rPr>
          <w:rFonts w:ascii="Times New Roman" w:hAnsi="Times New Roman" w:cs="Times New Roman"/>
          <w:sz w:val="24"/>
          <w:szCs w:val="24"/>
        </w:rPr>
      </w:pPr>
    </w:p>
    <w:p w14:paraId="6601D463" w14:textId="77777777" w:rsidR="001F7D11" w:rsidRPr="00B2556A" w:rsidRDefault="001F7D11" w:rsidP="001F7D11">
      <w:pPr>
        <w:spacing w:after="0" w:line="240" w:lineRule="auto"/>
        <w:ind w:left="720"/>
        <w:rPr>
          <w:rFonts w:ascii="Times New Roman" w:hAnsi="Times New Roman" w:cs="Times New Roman"/>
          <w:sz w:val="24"/>
          <w:szCs w:val="24"/>
        </w:rPr>
      </w:pPr>
      <w:r w:rsidRPr="00B2556A">
        <w:rPr>
          <w:rFonts w:ascii="Times New Roman" w:hAnsi="Times New Roman" w:cs="Times New Roman"/>
          <w:sz w:val="24"/>
          <w:szCs w:val="24"/>
        </w:rPr>
        <w:t>Priority will be given to the identified targeted enforcement areas:</w:t>
      </w:r>
    </w:p>
    <w:p w14:paraId="6F3DDA3D" w14:textId="77777777" w:rsidR="001F7D11" w:rsidRPr="007D1335" w:rsidRDefault="001F7D11" w:rsidP="001F7D11">
      <w:pPr>
        <w:pStyle w:val="ListParagraph"/>
        <w:numPr>
          <w:ilvl w:val="0"/>
          <w:numId w:val="36"/>
        </w:numPr>
      </w:pPr>
      <w:r w:rsidRPr="007D1335">
        <w:t>City of Little Rock/North Little Rock (Pulaski County)</w:t>
      </w:r>
    </w:p>
    <w:p w14:paraId="32EA552A" w14:textId="77777777" w:rsidR="001F7D11" w:rsidRPr="007D1335" w:rsidRDefault="001F7D11" w:rsidP="001F7D11">
      <w:pPr>
        <w:pStyle w:val="ListParagraph"/>
        <w:numPr>
          <w:ilvl w:val="0"/>
          <w:numId w:val="36"/>
        </w:numPr>
      </w:pPr>
      <w:r w:rsidRPr="007D1335">
        <w:t xml:space="preserve">City of Pine Bluff (Jefferson County) </w:t>
      </w:r>
    </w:p>
    <w:p w14:paraId="62D20199" w14:textId="77777777" w:rsidR="001F7D11" w:rsidRPr="007D1335" w:rsidRDefault="001F7D11" w:rsidP="001F7D11">
      <w:pPr>
        <w:pStyle w:val="ListParagraph"/>
        <w:numPr>
          <w:ilvl w:val="0"/>
          <w:numId w:val="36"/>
        </w:numPr>
      </w:pPr>
      <w:r w:rsidRPr="007D1335">
        <w:t>City of West Memphis (Crittenden County)</w:t>
      </w:r>
    </w:p>
    <w:p w14:paraId="2D944684" w14:textId="77777777" w:rsidR="001F7D11" w:rsidRPr="007D1335" w:rsidRDefault="001F7D11" w:rsidP="001F7D11">
      <w:pPr>
        <w:pStyle w:val="ListParagraph"/>
        <w:numPr>
          <w:ilvl w:val="0"/>
          <w:numId w:val="36"/>
        </w:numPr>
      </w:pPr>
      <w:r w:rsidRPr="007D1335">
        <w:t>City of Jonesboro (Craighead County)</w:t>
      </w:r>
    </w:p>
    <w:p w14:paraId="2C61FA11" w14:textId="77777777" w:rsidR="001F7D11" w:rsidRPr="007D1335" w:rsidRDefault="001F7D11" w:rsidP="001F7D11">
      <w:pPr>
        <w:pStyle w:val="ListParagraph"/>
        <w:numPr>
          <w:ilvl w:val="0"/>
          <w:numId w:val="36"/>
        </w:numPr>
      </w:pPr>
      <w:r w:rsidRPr="007D1335">
        <w:t>City of Helena/West Helena (Phillips County)</w:t>
      </w:r>
    </w:p>
    <w:p w14:paraId="1C4C47C4" w14:textId="77777777" w:rsidR="00C4647B" w:rsidRDefault="00C4647B" w:rsidP="007D70A2">
      <w:pPr>
        <w:spacing w:after="0" w:line="240" w:lineRule="auto"/>
        <w:rPr>
          <w:rFonts w:ascii="Times New Roman" w:hAnsi="Times New Roman" w:cs="Times New Roman"/>
          <w:sz w:val="24"/>
          <w:szCs w:val="24"/>
        </w:rPr>
      </w:pPr>
    </w:p>
    <w:p w14:paraId="02A3B440" w14:textId="77777777" w:rsidR="00EC67FC" w:rsidRPr="00EC67FC" w:rsidRDefault="00EC67FC" w:rsidP="00EC67FC">
      <w:pPr>
        <w:widowControl w:val="0"/>
        <w:autoSpaceDE w:val="0"/>
        <w:autoSpaceDN w:val="0"/>
        <w:adjustRightInd w:val="0"/>
        <w:spacing w:after="0" w:line="240" w:lineRule="auto"/>
        <w:ind w:left="720"/>
        <w:rPr>
          <w:rFonts w:ascii="Times New Roman" w:eastAsia="Times New Roman" w:hAnsi="Times New Roman" w:cs="Times New Roman"/>
          <w:b/>
          <w:bCs/>
          <w:sz w:val="24"/>
          <w:szCs w:val="24"/>
          <w:u w:val="thick"/>
        </w:rPr>
      </w:pPr>
      <w:r w:rsidRPr="00EC67FC">
        <w:rPr>
          <w:rFonts w:ascii="Times New Roman" w:eastAsia="Times New Roman" w:hAnsi="Times New Roman" w:cs="Times New Roman"/>
          <w:b/>
          <w:bCs/>
          <w:sz w:val="24"/>
          <w:szCs w:val="24"/>
          <w:u w:val="thick"/>
        </w:rPr>
        <w:t xml:space="preserve">ACTIVE SAM UEI (Unique Entity Identification) REQUIRED </w:t>
      </w:r>
    </w:p>
    <w:p w14:paraId="45A079DC" w14:textId="6A4E18E6" w:rsidR="00EC67FC" w:rsidRPr="00EC67FC" w:rsidRDefault="00EC67FC" w:rsidP="009A14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EC67FC">
        <w:rPr>
          <w:rFonts w:ascii="Times New Roman" w:eastAsia="Times New Roman" w:hAnsi="Times New Roman" w:cs="Times New Roman"/>
          <w:sz w:val="24"/>
          <w:szCs w:val="24"/>
        </w:rPr>
        <w:t xml:space="preserve">On April 4, 2022, the federal government will stop using DUNS numbers and start using new Unique Entity Identifiers (UEI) as the primary means of identifying entities registered for federal awards government-wide in the System for Award Management (SAM). The UEI is a 12-character alpha-numeric value. Once issued, your entity’s SAM UEI will not change. </w:t>
      </w:r>
    </w:p>
    <w:p w14:paraId="386FB647" w14:textId="77777777" w:rsidR="00EC67FC" w:rsidRPr="00EC67FC" w:rsidRDefault="00EC67FC" w:rsidP="009A14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30B094F7" w14:textId="77777777" w:rsidR="00EC67FC" w:rsidRPr="00EC67FC" w:rsidRDefault="00EC67FC" w:rsidP="009A14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EC67FC">
        <w:rPr>
          <w:rFonts w:ascii="Times New Roman" w:eastAsia="Times New Roman" w:hAnsi="Times New Roman" w:cs="Times New Roman"/>
          <w:sz w:val="24"/>
          <w:szCs w:val="24"/>
        </w:rPr>
        <w:t>Users will need their SAM UEI to search for entity registrations. If your entity is registered in SAM.gov today, it has already been assigned a UEI and you can view it in SAM. SAM registration will continue to require annual renewal.</w:t>
      </w:r>
    </w:p>
    <w:p w14:paraId="014F930A" w14:textId="77777777" w:rsidR="00EC67FC" w:rsidRPr="00EC67FC" w:rsidRDefault="00EC67FC" w:rsidP="009A14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64C888CC" w14:textId="77777777" w:rsidR="00EC67FC" w:rsidRPr="00EC67FC" w:rsidRDefault="00EC67FC" w:rsidP="009A149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EC67FC">
        <w:rPr>
          <w:rFonts w:ascii="Times New Roman" w:eastAsia="Times New Roman" w:hAnsi="Times New Roman" w:cs="Times New Roman"/>
          <w:sz w:val="24"/>
          <w:szCs w:val="24"/>
        </w:rPr>
        <w:t>This change simplifies the process of registering an organization to do business with the federal government. Entities will no longer need to contact a third party to obtain an identification number or get support.</w:t>
      </w:r>
    </w:p>
    <w:p w14:paraId="0E60A9BA" w14:textId="77777777" w:rsidR="008E2273" w:rsidRPr="007D70A2" w:rsidRDefault="008E2273" w:rsidP="007D70A2">
      <w:pPr>
        <w:widowControl w:val="0"/>
        <w:autoSpaceDE w:val="0"/>
        <w:autoSpaceDN w:val="0"/>
        <w:adjustRightInd w:val="0"/>
        <w:spacing w:after="0" w:line="240" w:lineRule="auto"/>
        <w:ind w:left="720"/>
        <w:rPr>
          <w:rFonts w:ascii="Times New Roman" w:eastAsia="Times New Roman" w:hAnsi="Times New Roman" w:cs="Times New Roman"/>
          <w:b/>
          <w:bCs/>
          <w:sz w:val="24"/>
          <w:szCs w:val="24"/>
          <w:u w:val="thick"/>
        </w:rPr>
      </w:pPr>
    </w:p>
    <w:p w14:paraId="2D5BF0EE" w14:textId="6D8B8DEF" w:rsidR="00DE23A3" w:rsidRPr="007D70A2" w:rsidRDefault="008E2273" w:rsidP="007D70A2">
      <w:pPr>
        <w:widowControl w:val="0"/>
        <w:autoSpaceDE w:val="0"/>
        <w:autoSpaceDN w:val="0"/>
        <w:adjustRightInd w:val="0"/>
        <w:spacing w:after="0" w:line="240" w:lineRule="auto"/>
        <w:ind w:left="720"/>
        <w:rPr>
          <w:rFonts w:ascii="Times New Roman" w:eastAsia="Times New Roman" w:hAnsi="Times New Roman" w:cs="Times New Roman"/>
          <w:spacing w:val="-4"/>
          <w:sz w:val="24"/>
          <w:szCs w:val="24"/>
        </w:rPr>
      </w:pPr>
      <w:r w:rsidRPr="007D70A2">
        <w:rPr>
          <w:rFonts w:ascii="Times New Roman" w:eastAsia="Times New Roman" w:hAnsi="Times New Roman" w:cs="Times New Roman"/>
          <w:b/>
          <w:bCs/>
          <w:sz w:val="24"/>
          <w:szCs w:val="24"/>
          <w:u w:val="thick"/>
        </w:rPr>
        <w:t xml:space="preserve">System for Awards Management </w:t>
      </w:r>
      <w:r w:rsidRPr="007D70A2">
        <w:rPr>
          <w:rFonts w:ascii="Times New Roman" w:eastAsia="Times New Roman" w:hAnsi="Times New Roman" w:cs="Times New Roman"/>
          <w:b/>
          <w:bCs/>
          <w:spacing w:val="1"/>
          <w:sz w:val="24"/>
          <w:szCs w:val="24"/>
          <w:u w:val="thick"/>
        </w:rPr>
        <w:t>Re</w:t>
      </w:r>
      <w:r w:rsidRPr="007D70A2">
        <w:rPr>
          <w:rFonts w:ascii="Times New Roman" w:eastAsia="Times New Roman" w:hAnsi="Times New Roman" w:cs="Times New Roman"/>
          <w:b/>
          <w:bCs/>
          <w:sz w:val="24"/>
          <w:szCs w:val="24"/>
          <w:u w:val="thick"/>
        </w:rPr>
        <w:t>gist</w:t>
      </w:r>
      <w:r w:rsidRPr="007D70A2">
        <w:rPr>
          <w:rFonts w:ascii="Times New Roman" w:eastAsia="Times New Roman" w:hAnsi="Times New Roman" w:cs="Times New Roman"/>
          <w:b/>
          <w:bCs/>
          <w:spacing w:val="-1"/>
          <w:sz w:val="24"/>
          <w:szCs w:val="24"/>
          <w:u w:val="thick"/>
        </w:rPr>
        <w:t>r</w:t>
      </w:r>
      <w:r w:rsidRPr="007D70A2">
        <w:rPr>
          <w:rFonts w:ascii="Times New Roman" w:eastAsia="Times New Roman" w:hAnsi="Times New Roman" w:cs="Times New Roman"/>
          <w:b/>
          <w:bCs/>
          <w:sz w:val="24"/>
          <w:szCs w:val="24"/>
          <w:u w:val="thick"/>
        </w:rPr>
        <w:t>a</w:t>
      </w:r>
      <w:r w:rsidRPr="007D70A2">
        <w:rPr>
          <w:rFonts w:ascii="Times New Roman" w:eastAsia="Times New Roman" w:hAnsi="Times New Roman" w:cs="Times New Roman"/>
          <w:b/>
          <w:bCs/>
          <w:spacing w:val="-1"/>
          <w:sz w:val="24"/>
          <w:szCs w:val="24"/>
          <w:u w:val="thick"/>
        </w:rPr>
        <w:t>t</w:t>
      </w:r>
      <w:r w:rsidRPr="007D70A2">
        <w:rPr>
          <w:rFonts w:ascii="Times New Roman" w:eastAsia="Times New Roman" w:hAnsi="Times New Roman" w:cs="Times New Roman"/>
          <w:b/>
          <w:bCs/>
          <w:sz w:val="24"/>
          <w:szCs w:val="24"/>
          <w:u w:val="thick"/>
        </w:rPr>
        <w:t xml:space="preserve">ion </w:t>
      </w:r>
      <w:r w:rsidRPr="007D70A2">
        <w:rPr>
          <w:rFonts w:ascii="Times New Roman" w:eastAsia="Times New Roman" w:hAnsi="Times New Roman" w:cs="Times New Roman"/>
          <w:b/>
          <w:bCs/>
          <w:spacing w:val="3"/>
          <w:sz w:val="24"/>
          <w:szCs w:val="24"/>
          <w:u w:val="thick"/>
        </w:rPr>
        <w:t>(</w:t>
      </w:r>
      <w:r w:rsidRPr="007D70A2">
        <w:rPr>
          <w:rFonts w:ascii="Times New Roman" w:eastAsia="Times New Roman" w:hAnsi="Times New Roman" w:cs="Times New Roman"/>
          <w:b/>
          <w:bCs/>
          <w:sz w:val="24"/>
          <w:szCs w:val="24"/>
          <w:u w:val="thick"/>
        </w:rPr>
        <w:t>“</w:t>
      </w:r>
      <w:r w:rsidRPr="007D70A2">
        <w:rPr>
          <w:rFonts w:ascii="Times New Roman" w:eastAsia="Times New Roman" w:hAnsi="Times New Roman" w:cs="Times New Roman"/>
          <w:b/>
          <w:bCs/>
          <w:spacing w:val="-1"/>
          <w:sz w:val="24"/>
          <w:szCs w:val="24"/>
          <w:u w:val="thick"/>
        </w:rPr>
        <w:t>SAM</w:t>
      </w:r>
      <w:r w:rsidRPr="007D70A2">
        <w:rPr>
          <w:rFonts w:ascii="Times New Roman" w:eastAsia="Times New Roman" w:hAnsi="Times New Roman" w:cs="Times New Roman"/>
          <w:b/>
          <w:bCs/>
          <w:sz w:val="24"/>
          <w:szCs w:val="24"/>
          <w:u w:val="thick"/>
        </w:rPr>
        <w:t>”</w:t>
      </w:r>
      <w:r w:rsidRPr="007D70A2">
        <w:rPr>
          <w:rFonts w:ascii="Times New Roman" w:eastAsia="Times New Roman" w:hAnsi="Times New Roman" w:cs="Times New Roman"/>
          <w:b/>
          <w:bCs/>
          <w:spacing w:val="9"/>
          <w:sz w:val="24"/>
          <w:szCs w:val="24"/>
          <w:u w:val="thick"/>
        </w:rPr>
        <w:t>)</w:t>
      </w:r>
      <w:r w:rsidRPr="007D70A2">
        <w:rPr>
          <w:rFonts w:ascii="Times New Roman" w:eastAsia="Times New Roman" w:hAnsi="Times New Roman" w:cs="Times New Roman"/>
          <w:b/>
          <w:bCs/>
          <w:sz w:val="24"/>
          <w:szCs w:val="24"/>
          <w:u w:val="thick"/>
        </w:rPr>
        <w:t xml:space="preserve"> </w:t>
      </w:r>
      <w:r w:rsidR="00280975">
        <w:rPr>
          <w:rFonts w:ascii="Times New Roman" w:eastAsia="Times New Roman" w:hAnsi="Times New Roman" w:cs="Times New Roman"/>
          <w:b/>
          <w:bCs/>
          <w:spacing w:val="1"/>
          <w:sz w:val="24"/>
          <w:szCs w:val="24"/>
          <w:u w:val="thick"/>
        </w:rPr>
        <w:t>R</w:t>
      </w:r>
      <w:r w:rsidRPr="007D70A2">
        <w:rPr>
          <w:rFonts w:ascii="Times New Roman" w:eastAsia="Times New Roman" w:hAnsi="Times New Roman" w:cs="Times New Roman"/>
          <w:b/>
          <w:bCs/>
          <w:spacing w:val="5"/>
          <w:sz w:val="24"/>
          <w:szCs w:val="24"/>
          <w:u w:val="thick"/>
        </w:rPr>
        <w:t>equired</w:t>
      </w:r>
      <w:r w:rsidRPr="007D70A2">
        <w:rPr>
          <w:rFonts w:ascii="Times New Roman" w:eastAsia="Times New Roman" w:hAnsi="Times New Roman" w:cs="Times New Roman"/>
          <w:spacing w:val="-4"/>
          <w:sz w:val="24"/>
          <w:szCs w:val="24"/>
        </w:rPr>
        <w:t xml:space="preserve"> </w:t>
      </w:r>
    </w:p>
    <w:p w14:paraId="4157BD98" w14:textId="77777777" w:rsidR="00280975" w:rsidRPr="00280975" w:rsidRDefault="00280975" w:rsidP="009A149A">
      <w:pPr>
        <w:widowControl w:val="0"/>
        <w:autoSpaceDE w:val="0"/>
        <w:autoSpaceDN w:val="0"/>
        <w:adjustRightInd w:val="0"/>
        <w:spacing w:after="0" w:line="240" w:lineRule="auto"/>
        <w:ind w:left="720"/>
        <w:jc w:val="both"/>
        <w:rPr>
          <w:rFonts w:ascii="Times New Roman" w:eastAsia="Times New Roman" w:hAnsi="Times New Roman" w:cs="Times New Roman"/>
          <w:spacing w:val="-4"/>
          <w:sz w:val="24"/>
          <w:szCs w:val="24"/>
        </w:rPr>
      </w:pPr>
      <w:r w:rsidRPr="00280975">
        <w:rPr>
          <w:rFonts w:ascii="Times New Roman" w:eastAsia="Times New Roman" w:hAnsi="Times New Roman" w:cs="Times New Roman"/>
          <w:spacing w:val="-4"/>
          <w:sz w:val="24"/>
          <w:szCs w:val="24"/>
        </w:rPr>
        <w:t xml:space="preserve">In addition to the UEI requirement, Office of Justice Programs now requires that all applicants for federal financial assistance maintain current registrations in the SAM database. </w:t>
      </w:r>
      <w:r w:rsidRPr="00280975">
        <w:rPr>
          <w:rFonts w:ascii="Times New Roman" w:eastAsia="Times New Roman" w:hAnsi="Times New Roman" w:cs="Times New Roman"/>
          <w:b/>
          <w:bCs/>
          <w:spacing w:val="-4"/>
          <w:sz w:val="24"/>
          <w:szCs w:val="24"/>
        </w:rPr>
        <w:t xml:space="preserve">This includes all subgrantees of the Arkansas Department of Finance and Administration. </w:t>
      </w:r>
      <w:r w:rsidRPr="00280975">
        <w:rPr>
          <w:rFonts w:ascii="Times New Roman" w:eastAsia="Times New Roman" w:hAnsi="Times New Roman" w:cs="Times New Roman"/>
          <w:spacing w:val="-4"/>
          <w:sz w:val="24"/>
          <w:szCs w:val="24"/>
        </w:rPr>
        <w:t xml:space="preserve">The SAM database is the repository for standard information about federal financial assistance applicants, recipients, and subrecipients.  Please note, however, that applicants must update or renew their SAM registration at least once per year to maintain an active status. Information about registration procedures </w:t>
      </w:r>
      <w:hyperlink r:id="rId9" w:history="1">
        <w:r w:rsidRPr="00280975">
          <w:rPr>
            <w:rStyle w:val="Hyperlink"/>
            <w:rFonts w:ascii="Times New Roman" w:eastAsia="Times New Roman" w:hAnsi="Times New Roman"/>
            <w:spacing w:val="-4"/>
            <w:sz w:val="24"/>
            <w:szCs w:val="24"/>
          </w:rPr>
          <w:t xml:space="preserve">can be </w:t>
        </w:r>
      </w:hyperlink>
      <w:r w:rsidRPr="00280975">
        <w:rPr>
          <w:rFonts w:ascii="Times New Roman" w:eastAsia="Times New Roman" w:hAnsi="Times New Roman" w:cs="Times New Roman"/>
          <w:spacing w:val="-4"/>
          <w:sz w:val="24"/>
          <w:szCs w:val="24"/>
        </w:rPr>
        <w:t xml:space="preserve">accessed at </w:t>
      </w:r>
      <w:hyperlink r:id="rId10" w:history="1">
        <w:r w:rsidRPr="00280975">
          <w:rPr>
            <w:rStyle w:val="Hyperlink"/>
            <w:rFonts w:ascii="Times New Roman" w:eastAsia="Times New Roman" w:hAnsi="Times New Roman"/>
            <w:spacing w:val="-4"/>
            <w:sz w:val="24"/>
            <w:szCs w:val="24"/>
          </w:rPr>
          <w:t>https://www.sam.gov/SAM/</w:t>
        </w:r>
      </w:hyperlink>
      <w:r w:rsidRPr="00280975">
        <w:rPr>
          <w:rFonts w:ascii="Times New Roman" w:eastAsia="Times New Roman" w:hAnsi="Times New Roman" w:cs="Times New Roman"/>
          <w:spacing w:val="-4"/>
          <w:sz w:val="24"/>
          <w:szCs w:val="24"/>
        </w:rPr>
        <w:t>.</w:t>
      </w:r>
    </w:p>
    <w:p w14:paraId="39FDDEAF" w14:textId="77777777" w:rsidR="008E2273" w:rsidRDefault="008E2273" w:rsidP="007D70A2">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14E0B2BF" w14:textId="77777777" w:rsidR="006A3639" w:rsidRPr="007D70A2" w:rsidRDefault="006A3639" w:rsidP="007D70A2">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0B360EB3" w14:textId="77777777" w:rsidR="008E2273" w:rsidRPr="007D70A2" w:rsidRDefault="00F55CF6" w:rsidP="007D70A2">
      <w:pPr>
        <w:widowControl w:val="0"/>
        <w:numPr>
          <w:ilvl w:val="0"/>
          <w:numId w:val="3"/>
        </w:numPr>
        <w:kinsoku w:val="0"/>
        <w:overflowPunct w:val="0"/>
        <w:autoSpaceDE w:val="0"/>
        <w:autoSpaceDN w:val="0"/>
        <w:adjustRightInd w:val="0"/>
        <w:spacing w:after="0" w:line="276" w:lineRule="auto"/>
        <w:ind w:left="630" w:right="116" w:hanging="540"/>
        <w:rPr>
          <w:rFonts w:ascii="Times New Roman" w:eastAsia="Times New Roman" w:hAnsi="Times New Roman" w:cs="Times New Roman"/>
          <w:b/>
          <w:bCs/>
          <w:sz w:val="24"/>
          <w:szCs w:val="24"/>
        </w:rPr>
      </w:pPr>
      <w:r w:rsidRPr="007D70A2">
        <w:rPr>
          <w:rFonts w:ascii="Times New Roman" w:eastAsia="Times New Roman" w:hAnsi="Times New Roman" w:cs="Times New Roman"/>
          <w:b/>
          <w:sz w:val="24"/>
          <w:szCs w:val="24"/>
        </w:rPr>
        <w:t xml:space="preserve">REQUEST FOR APPLICATION </w:t>
      </w:r>
      <w:r w:rsidR="002411D3" w:rsidRPr="007D70A2">
        <w:rPr>
          <w:rFonts w:ascii="Times New Roman" w:eastAsia="Times New Roman" w:hAnsi="Times New Roman" w:cs="Times New Roman"/>
          <w:b/>
          <w:sz w:val="24"/>
          <w:szCs w:val="24"/>
        </w:rPr>
        <w:t xml:space="preserve">(RFA) </w:t>
      </w:r>
      <w:r w:rsidRPr="007D70A2">
        <w:rPr>
          <w:rFonts w:ascii="Times New Roman" w:eastAsia="Times New Roman" w:hAnsi="Times New Roman" w:cs="Times New Roman"/>
          <w:b/>
          <w:sz w:val="24"/>
          <w:szCs w:val="24"/>
        </w:rPr>
        <w:t>INSTRUCTIONS</w:t>
      </w:r>
    </w:p>
    <w:p w14:paraId="5AFFB9EE" w14:textId="77777777" w:rsidR="000A1F02" w:rsidRPr="00B5096E" w:rsidRDefault="000A1F02" w:rsidP="000A1F02">
      <w:pPr>
        <w:pStyle w:val="ListParagraph"/>
        <w:ind w:left="630"/>
      </w:pPr>
      <w:r w:rsidRPr="00B5096E">
        <w:t>Applicants will be required to submit a Request for Application which will consist of the following: (1) Cover Page; (2) Program Narratives; (3) Budget Request/Justification; (4) Checklist; and (5) Required RFA Certifications and Assurances Forms.</w:t>
      </w:r>
    </w:p>
    <w:p w14:paraId="76233FD4" w14:textId="77777777" w:rsidR="000A1F02" w:rsidRDefault="000A1F02" w:rsidP="000A1F02">
      <w:pPr>
        <w:ind w:firstLine="630"/>
        <w:rPr>
          <w:rFonts w:ascii="Times New Roman" w:hAnsi="Times New Roman" w:cs="Times New Roman"/>
          <w:b/>
          <w:sz w:val="24"/>
          <w:szCs w:val="24"/>
        </w:rPr>
      </w:pPr>
      <w:r w:rsidRPr="00DF5B83">
        <w:rPr>
          <w:rFonts w:ascii="Times New Roman" w:hAnsi="Times New Roman" w:cs="Times New Roman"/>
          <w:b/>
          <w:sz w:val="24"/>
          <w:szCs w:val="24"/>
        </w:rPr>
        <w:t>Ratings: 1-Poo</w:t>
      </w:r>
      <w:r>
        <w:rPr>
          <w:rFonts w:ascii="Times New Roman" w:hAnsi="Times New Roman" w:cs="Times New Roman"/>
          <w:b/>
          <w:sz w:val="24"/>
          <w:szCs w:val="24"/>
        </w:rPr>
        <w:t>r</w:t>
      </w:r>
      <w:r>
        <w:rPr>
          <w:rFonts w:ascii="Times New Roman" w:hAnsi="Times New Roman" w:cs="Times New Roman"/>
          <w:b/>
          <w:sz w:val="24"/>
          <w:szCs w:val="24"/>
        </w:rPr>
        <w:tab/>
        <w:t>2-</w:t>
      </w:r>
      <w:r w:rsidRPr="00DF5B83">
        <w:rPr>
          <w:rFonts w:ascii="Times New Roman" w:hAnsi="Times New Roman" w:cs="Times New Roman"/>
          <w:b/>
          <w:sz w:val="24"/>
          <w:szCs w:val="24"/>
        </w:rPr>
        <w:t>Fair</w:t>
      </w:r>
      <w:r>
        <w:rPr>
          <w:rFonts w:ascii="Times New Roman" w:hAnsi="Times New Roman" w:cs="Times New Roman"/>
          <w:b/>
          <w:sz w:val="24"/>
          <w:szCs w:val="24"/>
        </w:rPr>
        <w:tab/>
      </w:r>
      <w:r>
        <w:rPr>
          <w:rFonts w:ascii="Times New Roman" w:hAnsi="Times New Roman" w:cs="Times New Roman"/>
          <w:b/>
          <w:sz w:val="24"/>
          <w:szCs w:val="24"/>
        </w:rPr>
        <w:tab/>
        <w:t>3-</w:t>
      </w:r>
      <w:r w:rsidRPr="00DF5B83">
        <w:rPr>
          <w:rFonts w:ascii="Times New Roman" w:hAnsi="Times New Roman" w:cs="Times New Roman"/>
          <w:b/>
          <w:sz w:val="24"/>
          <w:szCs w:val="24"/>
        </w:rPr>
        <w:t>Good</w:t>
      </w:r>
      <w:r>
        <w:rPr>
          <w:rFonts w:ascii="Times New Roman" w:hAnsi="Times New Roman" w:cs="Times New Roman"/>
          <w:b/>
          <w:sz w:val="24"/>
          <w:szCs w:val="24"/>
        </w:rPr>
        <w:tab/>
        <w:t>4-</w:t>
      </w:r>
      <w:r w:rsidRPr="00DF5B83">
        <w:rPr>
          <w:rFonts w:ascii="Times New Roman" w:hAnsi="Times New Roman" w:cs="Times New Roman"/>
          <w:b/>
          <w:sz w:val="24"/>
          <w:szCs w:val="24"/>
        </w:rPr>
        <w:t>Very Good</w:t>
      </w:r>
      <w:r>
        <w:rPr>
          <w:rFonts w:ascii="Times New Roman" w:hAnsi="Times New Roman" w:cs="Times New Roman"/>
          <w:b/>
          <w:sz w:val="24"/>
          <w:szCs w:val="24"/>
        </w:rPr>
        <w:tab/>
      </w:r>
      <w:r>
        <w:rPr>
          <w:rFonts w:ascii="Times New Roman" w:hAnsi="Times New Roman" w:cs="Times New Roman"/>
          <w:b/>
          <w:sz w:val="24"/>
          <w:szCs w:val="24"/>
        </w:rPr>
        <w:tab/>
        <w:t>5-</w:t>
      </w:r>
      <w:r w:rsidRPr="00DF5B83">
        <w:rPr>
          <w:rFonts w:ascii="Times New Roman" w:hAnsi="Times New Roman" w:cs="Times New Roman"/>
          <w:b/>
          <w:sz w:val="24"/>
          <w:szCs w:val="24"/>
        </w:rPr>
        <w:t>Excellent</w:t>
      </w:r>
    </w:p>
    <w:p w14:paraId="4154A91E" w14:textId="0E333EB6" w:rsidR="000A1F02" w:rsidRDefault="000A1F02" w:rsidP="000A1F02">
      <w:pPr>
        <w:ind w:left="630"/>
        <w:rPr>
          <w:rFonts w:ascii="Times New Roman" w:hAnsi="Times New Roman" w:cs="Times New Roman"/>
          <w:bCs/>
          <w:sz w:val="24"/>
          <w:szCs w:val="24"/>
        </w:rPr>
      </w:pPr>
      <w:r w:rsidRPr="00DF5B83">
        <w:rPr>
          <w:rFonts w:ascii="Times New Roman" w:hAnsi="Times New Roman" w:cs="Times New Roman"/>
          <w:bCs/>
          <w:sz w:val="24"/>
          <w:szCs w:val="24"/>
        </w:rPr>
        <w:t>(Ratings are based on how well the applicant responded to the section</w:t>
      </w:r>
      <w:r>
        <w:rPr>
          <w:rFonts w:ascii="Times New Roman" w:hAnsi="Times New Roman" w:cs="Times New Roman"/>
          <w:bCs/>
          <w:sz w:val="24"/>
          <w:szCs w:val="24"/>
        </w:rPr>
        <w:t xml:space="preserve"> and </w:t>
      </w:r>
      <w:r w:rsidRPr="00DF5B83">
        <w:rPr>
          <w:rFonts w:ascii="Times New Roman" w:hAnsi="Times New Roman" w:cs="Times New Roman"/>
          <w:bCs/>
          <w:sz w:val="24"/>
          <w:szCs w:val="24"/>
        </w:rPr>
        <w:t>required criteria as well as being detailed and thorough.)</w:t>
      </w:r>
    </w:p>
    <w:p w14:paraId="5EF994A5" w14:textId="77777777" w:rsidR="00851431" w:rsidRPr="00DF5B83" w:rsidRDefault="00851431" w:rsidP="000A1F02">
      <w:pPr>
        <w:ind w:left="630"/>
        <w:rPr>
          <w:rFonts w:ascii="Times New Roman" w:hAnsi="Times New Roman" w:cs="Times New Roman"/>
          <w:bCs/>
          <w:sz w:val="24"/>
          <w:szCs w:val="24"/>
        </w:rPr>
      </w:pPr>
    </w:p>
    <w:p w14:paraId="0DAE575D" w14:textId="27AFE95C" w:rsidR="00DD193D" w:rsidRDefault="00DD193D" w:rsidP="000A1F02">
      <w:pPr>
        <w:pStyle w:val="ListParagraph"/>
        <w:numPr>
          <w:ilvl w:val="0"/>
          <w:numId w:val="21"/>
        </w:numPr>
        <w:kinsoku w:val="0"/>
        <w:overflowPunct w:val="0"/>
        <w:spacing w:line="276" w:lineRule="auto"/>
        <w:ind w:right="116"/>
        <w:rPr>
          <w:b/>
          <w:bCs/>
        </w:rPr>
      </w:pPr>
      <w:bookmarkStart w:id="1" w:name="_Hlk118890132"/>
      <w:r>
        <w:rPr>
          <w:b/>
          <w:bCs/>
        </w:rPr>
        <w:t>ABSTRACT (No Rating)</w:t>
      </w:r>
    </w:p>
    <w:p w14:paraId="7E8B8AC9" w14:textId="1B909C4C" w:rsidR="00851431" w:rsidRDefault="00851431" w:rsidP="00851431">
      <w:pPr>
        <w:pStyle w:val="ListParagraph"/>
        <w:kinsoku w:val="0"/>
        <w:overflowPunct w:val="0"/>
        <w:spacing w:line="276" w:lineRule="auto"/>
        <w:ind w:left="990" w:right="116"/>
        <w:jc w:val="both"/>
      </w:pPr>
      <w:bookmarkStart w:id="2" w:name="_Hlk118890992"/>
      <w:bookmarkEnd w:id="1"/>
      <w:r w:rsidRPr="00851431">
        <w:rPr>
          <w:bCs/>
        </w:rPr>
        <w:lastRenderedPageBreak/>
        <w:t>Complete Abstract as instructed including the contact information.</w:t>
      </w:r>
      <w:r>
        <w:rPr>
          <w:bCs/>
        </w:rPr>
        <w:t xml:space="preserve"> Provide a</w:t>
      </w:r>
      <w:r>
        <w:t xml:space="preserve"> b</w:t>
      </w:r>
      <w:r w:rsidRPr="008E62C7">
        <w:t xml:space="preserve">rief </w:t>
      </w:r>
      <w:r>
        <w:t>d</w:t>
      </w:r>
      <w:r w:rsidRPr="008E62C7">
        <w:t>escription of the project/problem to be addressed</w:t>
      </w:r>
      <w:r>
        <w:t>; a b</w:t>
      </w:r>
      <w:r w:rsidRPr="008E62C7">
        <w:t>rief Description of the target area and population</w:t>
      </w:r>
      <w:r>
        <w:t>; an overview of the agency’s specific g</w:t>
      </w:r>
      <w:r w:rsidRPr="008E62C7">
        <w:t xml:space="preserve">oals and </w:t>
      </w:r>
      <w:r>
        <w:t>o</w:t>
      </w:r>
      <w:r w:rsidRPr="008E62C7">
        <w:t>bjectiv</w:t>
      </w:r>
      <w:r>
        <w:t>es for the project; an overview of the anticipated outcomes; a brief statement of project strategies or overall program; and a brief description of significant partnership/collaborative efforts. (No More Than One Page)</w:t>
      </w:r>
    </w:p>
    <w:bookmarkEnd w:id="2"/>
    <w:p w14:paraId="06E84E60" w14:textId="77777777" w:rsidR="00851431" w:rsidRPr="00DD193D" w:rsidRDefault="00851431" w:rsidP="00DD193D">
      <w:pPr>
        <w:pStyle w:val="ListParagraph"/>
        <w:kinsoku w:val="0"/>
        <w:overflowPunct w:val="0"/>
        <w:spacing w:line="276" w:lineRule="auto"/>
        <w:ind w:left="990" w:right="116"/>
        <w:rPr>
          <w:b/>
          <w:bCs/>
        </w:rPr>
      </w:pPr>
    </w:p>
    <w:p w14:paraId="699C1D61" w14:textId="5ABC87B0" w:rsidR="000A1F02" w:rsidRPr="007D70A2" w:rsidRDefault="000A1F02" w:rsidP="000A1F02">
      <w:pPr>
        <w:pStyle w:val="ListParagraph"/>
        <w:numPr>
          <w:ilvl w:val="0"/>
          <w:numId w:val="21"/>
        </w:numPr>
        <w:kinsoku w:val="0"/>
        <w:overflowPunct w:val="0"/>
        <w:spacing w:line="276" w:lineRule="auto"/>
        <w:ind w:right="116"/>
        <w:rPr>
          <w:b/>
          <w:bCs/>
        </w:rPr>
      </w:pPr>
      <w:r w:rsidRPr="007D70A2">
        <w:rPr>
          <w:b/>
        </w:rPr>
        <w:t>APPLICATION COVER PAGE</w:t>
      </w:r>
      <w:r>
        <w:rPr>
          <w:b/>
        </w:rPr>
        <w:t xml:space="preserve"> (No Rating)</w:t>
      </w:r>
    </w:p>
    <w:p w14:paraId="252001E2" w14:textId="08FAD803" w:rsidR="000A1F02" w:rsidRDefault="000A1F02" w:rsidP="009A149A">
      <w:pPr>
        <w:widowControl w:val="0"/>
        <w:kinsoku w:val="0"/>
        <w:overflowPunct w:val="0"/>
        <w:autoSpaceDE w:val="0"/>
        <w:autoSpaceDN w:val="0"/>
        <w:adjustRightInd w:val="0"/>
        <w:spacing w:after="0" w:line="240" w:lineRule="auto"/>
        <w:ind w:left="990" w:right="116"/>
        <w:jc w:val="both"/>
        <w:rPr>
          <w:rFonts w:ascii="Times New Roman" w:hAnsi="Times New Roman" w:cs="Times New Roman"/>
          <w:sz w:val="24"/>
          <w:szCs w:val="24"/>
        </w:rPr>
      </w:pPr>
      <w:r w:rsidRPr="007D70A2">
        <w:rPr>
          <w:rFonts w:ascii="Times New Roman" w:hAnsi="Times New Roman" w:cs="Times New Roman"/>
          <w:sz w:val="24"/>
          <w:szCs w:val="24"/>
        </w:rPr>
        <w:t>Complete the application cover which requests information about the applying agency. Please make sure you provide the name(s), correct email addresses and telephone number(s) (with area code) of the persons to be contacted on matters involving the application and the award. Also, provide an alternate contact person with his/her contact information. This is required.</w:t>
      </w:r>
      <w:r>
        <w:rPr>
          <w:rFonts w:ascii="Times New Roman" w:hAnsi="Times New Roman" w:cs="Times New Roman"/>
          <w:sz w:val="24"/>
          <w:szCs w:val="24"/>
        </w:rPr>
        <w:t xml:space="preserve"> The Authorized Official would be the Mayor or the County Judge (highest elected official for the law enforcement jurisdiction.)</w:t>
      </w:r>
    </w:p>
    <w:p w14:paraId="2E574D14" w14:textId="0321212B" w:rsidR="001F7D11" w:rsidRDefault="001F7D11" w:rsidP="007D70A2">
      <w:pPr>
        <w:widowControl w:val="0"/>
        <w:kinsoku w:val="0"/>
        <w:overflowPunct w:val="0"/>
        <w:autoSpaceDE w:val="0"/>
        <w:autoSpaceDN w:val="0"/>
        <w:adjustRightInd w:val="0"/>
        <w:spacing w:after="0" w:line="240" w:lineRule="auto"/>
        <w:ind w:left="990" w:right="116"/>
        <w:rPr>
          <w:rFonts w:ascii="Times New Roman" w:hAnsi="Times New Roman" w:cs="Times New Roman"/>
          <w:sz w:val="24"/>
          <w:szCs w:val="24"/>
        </w:rPr>
      </w:pPr>
    </w:p>
    <w:p w14:paraId="796EA3FC" w14:textId="17FA26FC" w:rsidR="000A1F02" w:rsidRPr="007D70A2" w:rsidRDefault="000A1F02" w:rsidP="000A1F02">
      <w:pPr>
        <w:pStyle w:val="ListParagraph"/>
        <w:numPr>
          <w:ilvl w:val="0"/>
          <w:numId w:val="21"/>
        </w:numPr>
        <w:kinsoku w:val="0"/>
        <w:overflowPunct w:val="0"/>
        <w:ind w:right="115"/>
        <w:rPr>
          <w:b/>
        </w:rPr>
      </w:pPr>
      <w:r w:rsidRPr="007D70A2">
        <w:rPr>
          <w:b/>
        </w:rPr>
        <w:t>APPLICATION NARRATIVE(S)</w:t>
      </w:r>
    </w:p>
    <w:p w14:paraId="5B9A43F3" w14:textId="590A45BE" w:rsidR="00D3482E" w:rsidRDefault="000A1F02" w:rsidP="00942A1D">
      <w:pPr>
        <w:pStyle w:val="ListParagraph"/>
        <w:kinsoku w:val="0"/>
        <w:overflowPunct w:val="0"/>
        <w:ind w:left="990" w:right="117"/>
      </w:pPr>
      <w:r w:rsidRPr="00D3482E">
        <w:t xml:space="preserve">Complete each section as it relates to the PSN project. Each section has instructions and must be answered according to the specifics of the proposed PSN project for the law enforcement </w:t>
      </w:r>
      <w:proofErr w:type="gramStart"/>
      <w:r w:rsidRPr="00D3482E">
        <w:t>jurisdiction</w:t>
      </w:r>
      <w:proofErr w:type="gramEnd"/>
    </w:p>
    <w:p w14:paraId="28E46A72" w14:textId="77777777" w:rsidR="000A1F02" w:rsidRPr="00D3482E" w:rsidRDefault="000A1F02" w:rsidP="000A1F02">
      <w:pPr>
        <w:pStyle w:val="ListParagraph"/>
        <w:kinsoku w:val="0"/>
        <w:overflowPunct w:val="0"/>
        <w:ind w:left="1350" w:right="117"/>
        <w:rPr>
          <w:color w:val="000000"/>
        </w:rPr>
      </w:pPr>
    </w:p>
    <w:p w14:paraId="482DB6FD" w14:textId="77777777" w:rsidR="00241F72" w:rsidRPr="007D70A2" w:rsidRDefault="00F55CF6" w:rsidP="007D70A2">
      <w:pPr>
        <w:pStyle w:val="ListParagraph"/>
        <w:numPr>
          <w:ilvl w:val="0"/>
          <w:numId w:val="23"/>
        </w:numPr>
        <w:kinsoku w:val="0"/>
        <w:overflowPunct w:val="0"/>
        <w:ind w:right="117"/>
        <w:rPr>
          <w:color w:val="000000"/>
        </w:rPr>
      </w:pPr>
      <w:r w:rsidRPr="007D70A2">
        <w:rPr>
          <w:b/>
        </w:rPr>
        <w:t xml:space="preserve">Statement of the Problem </w:t>
      </w:r>
      <w:bookmarkStart w:id="3" w:name="_Hlk82704689"/>
      <w:r w:rsidR="00C34605" w:rsidRPr="007D70A2">
        <w:rPr>
          <w:b/>
        </w:rPr>
        <w:t>(</w:t>
      </w:r>
      <w:r w:rsidR="00C34605">
        <w:rPr>
          <w:b/>
        </w:rPr>
        <w:t>Rating 1-5)</w:t>
      </w:r>
      <w:bookmarkEnd w:id="3"/>
    </w:p>
    <w:p w14:paraId="1CD1EF77" w14:textId="77777777" w:rsidR="008E2273" w:rsidRPr="007D70A2" w:rsidRDefault="00A03FA0" w:rsidP="007D70A2">
      <w:pPr>
        <w:pStyle w:val="ListParagraph"/>
        <w:kinsoku w:val="0"/>
        <w:overflowPunct w:val="0"/>
        <w:ind w:left="1350" w:right="117"/>
        <w:rPr>
          <w:color w:val="000000"/>
        </w:rPr>
      </w:pPr>
      <w:r w:rsidRPr="007D70A2">
        <w:t>The applicant must identify the Project Safe Neighborhoods (PSN) area of focus which they are applying</w:t>
      </w:r>
      <w:r w:rsidR="00415C83" w:rsidRPr="007D70A2">
        <w:t xml:space="preserve">.  </w:t>
      </w:r>
      <w:r w:rsidR="00415C83" w:rsidRPr="007D70A2">
        <w:rPr>
          <w:color w:val="000000"/>
        </w:rPr>
        <w:t xml:space="preserve">The applicant must provide a narrative that includes the violent crime statistics and/or related data regarding the selected </w:t>
      </w:r>
      <w:r w:rsidR="00A13A4D" w:rsidRPr="007D70A2">
        <w:rPr>
          <w:color w:val="000000"/>
        </w:rPr>
        <w:t>areas</w:t>
      </w:r>
      <w:r w:rsidR="00415C83" w:rsidRPr="007D70A2">
        <w:rPr>
          <w:color w:val="000000"/>
        </w:rPr>
        <w:t xml:space="preserve"> to be addressed, as well as the geographical targeted location/area to be served.</w:t>
      </w:r>
      <w:r w:rsidR="008B308D" w:rsidRPr="007D70A2">
        <w:rPr>
          <w:color w:val="000000"/>
        </w:rPr>
        <w:t xml:space="preserve"> PSN focus areas are listed.</w:t>
      </w:r>
    </w:p>
    <w:p w14:paraId="3CDC5CC1"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Gangs or violent street groups</w:t>
      </w:r>
    </w:p>
    <w:p w14:paraId="6CDF3E9D"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Geographic hot spot areas</w:t>
      </w:r>
    </w:p>
    <w:p w14:paraId="4B71F975"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Felons in possession</w:t>
      </w:r>
    </w:p>
    <w:p w14:paraId="6E7BD10C"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Prolific (chronic violent offenders)</w:t>
      </w:r>
    </w:p>
    <w:p w14:paraId="1F0FA782"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Street disputes</w:t>
      </w:r>
    </w:p>
    <w:p w14:paraId="3699DA4D" w14:textId="77777777" w:rsidR="00A03FA0" w:rsidRPr="007D70A2" w:rsidRDefault="00A03FA0" w:rsidP="007D70A2">
      <w:pPr>
        <w:pStyle w:val="ListParagraph"/>
        <w:numPr>
          <w:ilvl w:val="0"/>
          <w:numId w:val="20"/>
        </w:numPr>
        <w:kinsoku w:val="0"/>
        <w:overflowPunct w:val="0"/>
        <w:ind w:right="117"/>
        <w:rPr>
          <w:color w:val="000000"/>
        </w:rPr>
      </w:pPr>
      <w:r w:rsidRPr="007D70A2">
        <w:rPr>
          <w:color w:val="000000"/>
        </w:rPr>
        <w:t>Illegal drug markets</w:t>
      </w:r>
    </w:p>
    <w:p w14:paraId="47589F07" w14:textId="77777777" w:rsidR="00A13A4D" w:rsidRPr="007D70A2" w:rsidRDefault="00A13A4D" w:rsidP="007D70A2">
      <w:pPr>
        <w:pStyle w:val="ListParagraph"/>
        <w:numPr>
          <w:ilvl w:val="0"/>
          <w:numId w:val="20"/>
        </w:numPr>
        <w:kinsoku w:val="0"/>
        <w:overflowPunct w:val="0"/>
        <w:ind w:right="117"/>
        <w:rPr>
          <w:color w:val="000000"/>
        </w:rPr>
      </w:pPr>
      <w:r w:rsidRPr="007D70A2">
        <w:rPr>
          <w:color w:val="000000"/>
        </w:rPr>
        <w:t>Other (explain)</w:t>
      </w:r>
    </w:p>
    <w:p w14:paraId="2DD9AE54" w14:textId="77777777" w:rsidR="006A3639" w:rsidRPr="007D70A2" w:rsidRDefault="006A3639" w:rsidP="007D70A2">
      <w:pPr>
        <w:pStyle w:val="ListParagraph"/>
        <w:kinsoku w:val="0"/>
        <w:overflowPunct w:val="0"/>
        <w:ind w:left="1710" w:right="117"/>
        <w:rPr>
          <w:color w:val="000000"/>
        </w:rPr>
      </w:pPr>
    </w:p>
    <w:p w14:paraId="13019DBE" w14:textId="77777777" w:rsidR="00415C83" w:rsidRPr="007D70A2" w:rsidRDefault="00415C83" w:rsidP="007D70A2">
      <w:pPr>
        <w:pStyle w:val="ListParagraph"/>
        <w:numPr>
          <w:ilvl w:val="0"/>
          <w:numId w:val="23"/>
        </w:numPr>
        <w:rPr>
          <w:i/>
        </w:rPr>
      </w:pPr>
      <w:r w:rsidRPr="007D70A2">
        <w:rPr>
          <w:b/>
          <w:color w:val="000000"/>
        </w:rPr>
        <w:t>Program Design and Implementation</w:t>
      </w:r>
      <w:r w:rsidR="00A13A4D" w:rsidRPr="007D70A2">
        <w:rPr>
          <w:b/>
          <w:color w:val="000000"/>
        </w:rPr>
        <w:t>: Addressing the Problem</w:t>
      </w:r>
      <w:r w:rsidRPr="007D70A2">
        <w:rPr>
          <w:b/>
          <w:color w:val="000000"/>
        </w:rPr>
        <w:t xml:space="preserve"> </w:t>
      </w:r>
      <w:r w:rsidR="00C34605" w:rsidRPr="007D70A2">
        <w:rPr>
          <w:b/>
        </w:rPr>
        <w:t>(</w:t>
      </w:r>
      <w:r w:rsidR="00C34605">
        <w:rPr>
          <w:b/>
        </w:rPr>
        <w:t>Rating 1-5)</w:t>
      </w:r>
    </w:p>
    <w:p w14:paraId="400D319A" w14:textId="77777777" w:rsidR="001F7D11" w:rsidRPr="00B2556A" w:rsidRDefault="001F7D11" w:rsidP="001F7D11">
      <w:pPr>
        <w:pStyle w:val="ListParagraph"/>
        <w:ind w:left="1350"/>
        <w:jc w:val="both"/>
      </w:pPr>
      <w:r w:rsidRPr="00B2556A">
        <w:rPr>
          <w:color w:val="000000"/>
        </w:rPr>
        <w:t xml:space="preserve">The applicant must provide a detailed narrative on how the applicant will implement specific program strategies that will impact any of the following PSN Team’s approved goals: (a) </w:t>
      </w:r>
      <w:r w:rsidRPr="00B2556A">
        <w:t xml:space="preserve"> Mitigate gun violence with in the Targeted Enforcement Areas as well as in the overall Eastern District of Arkansas; (b) Implement the complete and full exchange of information among law enforcement agencies regarding violent gang activity that is occurring in the Eastern District of Arkansas; (c) Instill meaningful and proven anti-gang and anti-violence measures; (d) Increase the federal prosecution rate of the most violent offenders and gang members within these communities; (e) Implement effective </w:t>
      </w:r>
      <w:r w:rsidRPr="00B2556A">
        <w:lastRenderedPageBreak/>
        <w:t xml:space="preserve">prevention and reentry strategies to break the cycle of crime and to keep youth from becoming involved in crime; and (f) Provide a positive qualitative impact in the Eastern District of Arkansas, specifically in the individual Target Enforcement Areas </w:t>
      </w:r>
    </w:p>
    <w:p w14:paraId="5534C7E5" w14:textId="77777777" w:rsidR="00415C83" w:rsidRPr="007D70A2" w:rsidRDefault="00415C83" w:rsidP="007D70A2">
      <w:pPr>
        <w:pStyle w:val="ListParagraph"/>
        <w:ind w:left="1350"/>
      </w:pPr>
      <w:r w:rsidRPr="007D70A2">
        <w:t xml:space="preserve"> </w:t>
      </w:r>
    </w:p>
    <w:p w14:paraId="64E58C0F" w14:textId="77777777" w:rsidR="00415C83" w:rsidRPr="007D70A2" w:rsidRDefault="008B308D" w:rsidP="007D70A2">
      <w:pPr>
        <w:pStyle w:val="ListParagraph"/>
        <w:ind w:left="1350"/>
      </w:pPr>
      <w:r w:rsidRPr="007D70A2">
        <w:t>Applicant must identify which goals listed above will be addressed.</w:t>
      </w:r>
      <w:r w:rsidR="00020078" w:rsidRPr="007D70A2">
        <w:t xml:space="preserve"> </w:t>
      </w:r>
      <w:r w:rsidR="00415C83" w:rsidRPr="007D70A2">
        <w:t>The program specific strategies may include but not limited to: (1) conducting investigations;</w:t>
      </w:r>
      <w:r w:rsidR="00020078" w:rsidRPr="007D70A2">
        <w:t xml:space="preserve"> </w:t>
      </w:r>
      <w:r w:rsidR="00415C83" w:rsidRPr="007D70A2">
        <w:t>(2) conducting and receiving additional training;</w:t>
      </w:r>
      <w:r w:rsidR="00020078" w:rsidRPr="007D70A2">
        <w:t xml:space="preserve"> </w:t>
      </w:r>
      <w:r w:rsidR="00415C83" w:rsidRPr="007D70A2">
        <w:t>(3)</w:t>
      </w:r>
      <w:r w:rsidR="00327BE9" w:rsidRPr="007D70A2">
        <w:t xml:space="preserve"> </w:t>
      </w:r>
      <w:r w:rsidR="00415C83" w:rsidRPr="007D70A2">
        <w:t xml:space="preserve">conducting undercover investigations; (4) utilizing and accessing the National Integrated Ballistics Intelligence Network (NIBIN); and (5) information sharing and education for building and referring a case for federal. </w:t>
      </w:r>
    </w:p>
    <w:p w14:paraId="553AFC8E" w14:textId="77777777" w:rsidR="00241F72" w:rsidRPr="007D70A2" w:rsidRDefault="00241F72" w:rsidP="007D70A2">
      <w:pPr>
        <w:pStyle w:val="ListParagraph"/>
        <w:ind w:left="1350"/>
        <w:rPr>
          <w:b/>
        </w:rPr>
      </w:pPr>
    </w:p>
    <w:p w14:paraId="52F7BD02" w14:textId="77777777" w:rsidR="00F13752" w:rsidRPr="003B4C83" w:rsidRDefault="00F13752" w:rsidP="007D70A2">
      <w:pPr>
        <w:autoSpaceDE w:val="0"/>
        <w:autoSpaceDN w:val="0"/>
        <w:adjustRightInd w:val="0"/>
        <w:spacing w:after="0" w:line="240" w:lineRule="auto"/>
        <w:ind w:left="1350"/>
        <w:rPr>
          <w:rFonts w:ascii="Times New Roman" w:hAnsi="Times New Roman" w:cs="Times New Roman"/>
          <w:b/>
          <w:bCs/>
          <w:sz w:val="24"/>
          <w:szCs w:val="24"/>
        </w:rPr>
      </w:pPr>
      <w:r w:rsidRPr="003B4C83">
        <w:rPr>
          <w:rFonts w:ascii="Times New Roman" w:hAnsi="Times New Roman" w:cs="Times New Roman"/>
          <w:b/>
          <w:bCs/>
          <w:sz w:val="24"/>
          <w:szCs w:val="24"/>
        </w:rPr>
        <w:t>The applicant should include a project timeline and/or task plan for implementing the project.</w:t>
      </w:r>
    </w:p>
    <w:p w14:paraId="051AE560" w14:textId="77777777" w:rsidR="001F7D11" w:rsidRPr="007D70A2" w:rsidRDefault="001F7D11" w:rsidP="007D70A2">
      <w:pPr>
        <w:autoSpaceDE w:val="0"/>
        <w:autoSpaceDN w:val="0"/>
        <w:adjustRightInd w:val="0"/>
        <w:spacing w:after="0" w:line="240" w:lineRule="auto"/>
        <w:ind w:left="1350"/>
        <w:rPr>
          <w:rFonts w:ascii="Times New Roman" w:hAnsi="Times New Roman" w:cs="Times New Roman"/>
          <w:sz w:val="24"/>
          <w:szCs w:val="24"/>
        </w:rPr>
      </w:pPr>
    </w:p>
    <w:p w14:paraId="73DE39B6" w14:textId="77777777" w:rsidR="00E132CC" w:rsidRDefault="00E132CC" w:rsidP="007D70A2">
      <w:pPr>
        <w:pStyle w:val="ListParagraph"/>
        <w:numPr>
          <w:ilvl w:val="0"/>
          <w:numId w:val="23"/>
        </w:numPr>
        <w:rPr>
          <w:b/>
        </w:rPr>
      </w:pPr>
      <w:bookmarkStart w:id="4" w:name="_Hlk82704810"/>
      <w:r>
        <w:rPr>
          <w:b/>
        </w:rPr>
        <w:t>Require</w:t>
      </w:r>
      <w:r w:rsidR="003A4D04">
        <w:rPr>
          <w:b/>
        </w:rPr>
        <w:t>d Narrative</w:t>
      </w:r>
      <w:r>
        <w:rPr>
          <w:b/>
        </w:rPr>
        <w:t xml:space="preserve">:  Gang </w:t>
      </w:r>
      <w:r w:rsidR="0087636C">
        <w:rPr>
          <w:b/>
        </w:rPr>
        <w:t>Task Force(s) Set-Aside</w:t>
      </w:r>
      <w:r>
        <w:rPr>
          <w:b/>
        </w:rPr>
        <w:t xml:space="preserve"> </w:t>
      </w:r>
      <w:r w:rsidRPr="007D70A2">
        <w:rPr>
          <w:b/>
        </w:rPr>
        <w:t>(</w:t>
      </w:r>
      <w:r>
        <w:rPr>
          <w:b/>
        </w:rPr>
        <w:t>Rating 1-5)</w:t>
      </w:r>
    </w:p>
    <w:p w14:paraId="021EBC71" w14:textId="72B645C5" w:rsidR="008802B3" w:rsidRPr="00700A29" w:rsidRDefault="00DF0868" w:rsidP="00EF19FF">
      <w:pPr>
        <w:pStyle w:val="ListParagraph"/>
        <w:ind w:left="1350"/>
        <w:jc w:val="both"/>
        <w:rPr>
          <w:i/>
          <w:iCs/>
          <w:color w:val="000000"/>
        </w:rPr>
      </w:pPr>
      <w:r w:rsidRPr="00700A29">
        <w:rPr>
          <w:i/>
          <w:iCs/>
          <w:color w:val="000000"/>
        </w:rPr>
        <w:t>The grantee</w:t>
      </w:r>
      <w:r w:rsidR="00107318" w:rsidRPr="00700A29">
        <w:rPr>
          <w:i/>
          <w:iCs/>
          <w:color w:val="000000"/>
        </w:rPr>
        <w:t xml:space="preserve"> must</w:t>
      </w:r>
      <w:r w:rsidRPr="00700A29">
        <w:rPr>
          <w:i/>
          <w:iCs/>
          <w:color w:val="000000"/>
        </w:rPr>
        <w:t xml:space="preserve"> utilize 30% of the federal award to support gang task forces in regions experiencing a significant or increased presence of criminal or transnational organizations engaging in high levels of violent crime, firearms offenses, human trafficking, and/or drug trafficking. </w:t>
      </w:r>
      <w:r w:rsidR="00A02EDD" w:rsidRPr="00700A29">
        <w:rPr>
          <w:i/>
          <w:iCs/>
          <w:color w:val="000000"/>
        </w:rPr>
        <w:t xml:space="preserve"> </w:t>
      </w:r>
      <w:r w:rsidR="008802B3" w:rsidRPr="00700A29">
        <w:rPr>
          <w:i/>
          <w:iCs/>
          <w:color w:val="000000"/>
        </w:rPr>
        <w:t>In order to meet this requirement, t</w:t>
      </w:r>
      <w:r w:rsidR="00A02EDD" w:rsidRPr="00700A29">
        <w:rPr>
          <w:i/>
          <w:iCs/>
          <w:color w:val="000000"/>
        </w:rPr>
        <w:t>here must be a focus on the investigation and prosecution of criminal and/or transnational organizations engaging in the categories of offenses outlined in the Ac</w:t>
      </w:r>
      <w:r w:rsidR="008802B3" w:rsidRPr="00700A29">
        <w:rPr>
          <w:i/>
          <w:iCs/>
          <w:color w:val="000000"/>
        </w:rPr>
        <w:t>t (i.e.</w:t>
      </w:r>
      <w:r w:rsidR="00DD193D">
        <w:rPr>
          <w:i/>
          <w:iCs/>
          <w:color w:val="000000"/>
        </w:rPr>
        <w:t>,</w:t>
      </w:r>
      <w:r w:rsidR="00A02EDD" w:rsidRPr="00700A29">
        <w:rPr>
          <w:i/>
          <w:iCs/>
        </w:rPr>
        <w:t xml:space="preserve"> </w:t>
      </w:r>
      <w:r w:rsidR="00A02EDD" w:rsidRPr="00700A29">
        <w:rPr>
          <w:i/>
          <w:iCs/>
          <w:color w:val="000000"/>
        </w:rPr>
        <w:t>engaged in high levels of violent crime, firearms offenses, human trafficking, and drug trafficking</w:t>
      </w:r>
      <w:r w:rsidR="008802B3" w:rsidRPr="00700A29">
        <w:rPr>
          <w:i/>
          <w:iCs/>
          <w:color w:val="000000"/>
        </w:rPr>
        <w:t>)</w:t>
      </w:r>
      <w:r w:rsidR="00A02EDD" w:rsidRPr="00700A29">
        <w:rPr>
          <w:i/>
          <w:iCs/>
          <w:color w:val="000000"/>
        </w:rPr>
        <w:t xml:space="preserve">. </w:t>
      </w:r>
    </w:p>
    <w:p w14:paraId="702FEB74" w14:textId="77777777" w:rsidR="008802B3" w:rsidRDefault="008802B3" w:rsidP="00DF0868">
      <w:pPr>
        <w:pStyle w:val="ListParagraph"/>
        <w:ind w:left="1350"/>
        <w:rPr>
          <w:color w:val="000000"/>
        </w:rPr>
      </w:pPr>
    </w:p>
    <w:p w14:paraId="7968A804" w14:textId="77777777" w:rsidR="00A02EDD" w:rsidRPr="008802B3" w:rsidRDefault="00A02EDD" w:rsidP="009A149A">
      <w:pPr>
        <w:pStyle w:val="ListParagraph"/>
        <w:ind w:left="1800" w:right="828"/>
        <w:jc w:val="both"/>
        <w:rPr>
          <w:rFonts w:ascii="Arial" w:hAnsi="Arial" w:cs="Arial"/>
          <w:color w:val="000000"/>
        </w:rPr>
      </w:pPr>
      <w:r>
        <w:rPr>
          <w:color w:val="000000"/>
        </w:rPr>
        <w:t>Gang Task Force</w:t>
      </w:r>
      <w:r w:rsidR="00700A29">
        <w:rPr>
          <w:color w:val="000000"/>
        </w:rPr>
        <w:t xml:space="preserve"> Defined</w:t>
      </w:r>
      <w:r>
        <w:rPr>
          <w:rFonts w:ascii="Arial" w:hAnsi="Arial" w:cs="Arial"/>
          <w:color w:val="000000"/>
        </w:rPr>
        <w:t>:</w:t>
      </w:r>
      <w:r w:rsidR="008802B3">
        <w:rPr>
          <w:rFonts w:ascii="Arial" w:hAnsi="Arial" w:cs="Arial"/>
          <w:color w:val="000000"/>
        </w:rPr>
        <w:t xml:space="preserve">  </w:t>
      </w:r>
      <w:r w:rsidRPr="008802B3">
        <w:rPr>
          <w:bCs/>
        </w:rPr>
        <w:t>A “Gang Task Force” is any coordinated effort involving more than one federal, state, local, or tribal law enforcement agency to collaboratively investigate and prosecute criminal and/or transnational organizations that are committing the crimes listed in the PSN Authorization Act (high levels of violent crime, firearms offenses, human trafficking, and drug trafficking). A task force does not need to be led by or include participation of a federal agency; a task force composed entirely of state, local, and/or tribal agencies can qualify. If a federal agency is involved, it may not receive grant funds.</w:t>
      </w:r>
    </w:p>
    <w:p w14:paraId="3F02A15B" w14:textId="77777777" w:rsidR="00A02EDD" w:rsidRDefault="00A02EDD" w:rsidP="00DF0868">
      <w:pPr>
        <w:pStyle w:val="ListParagraph"/>
        <w:ind w:left="1350"/>
        <w:rPr>
          <w:bCs/>
        </w:rPr>
      </w:pPr>
    </w:p>
    <w:p w14:paraId="62F4FC4B" w14:textId="77777777" w:rsidR="00A02EDD" w:rsidRDefault="008802B3" w:rsidP="009A149A">
      <w:pPr>
        <w:pStyle w:val="ListParagraph"/>
        <w:ind w:left="1350"/>
        <w:jc w:val="both"/>
        <w:rPr>
          <w:bCs/>
        </w:rPr>
      </w:pPr>
      <w:r>
        <w:rPr>
          <w:bCs/>
        </w:rPr>
        <w:t>F</w:t>
      </w:r>
      <w:r w:rsidR="00A02EDD" w:rsidRPr="00A02EDD">
        <w:rPr>
          <w:bCs/>
        </w:rPr>
        <w:t xml:space="preserve">unds </w:t>
      </w:r>
      <w:r>
        <w:rPr>
          <w:bCs/>
        </w:rPr>
        <w:t xml:space="preserve">do not </w:t>
      </w:r>
      <w:r w:rsidR="00A02EDD" w:rsidRPr="00A02EDD">
        <w:rPr>
          <w:bCs/>
        </w:rPr>
        <w:t>have to be used specifically for anti-gang activities</w:t>
      </w:r>
      <w:r>
        <w:rPr>
          <w:bCs/>
        </w:rPr>
        <w:t xml:space="preserve">; however, funding </w:t>
      </w:r>
      <w:r w:rsidR="00A02EDD" w:rsidRPr="00A02EDD">
        <w:rPr>
          <w:bCs/>
        </w:rPr>
        <w:t>must be used for collaborative, coordinated law enforcement efforts focused on criminal and/or transnational organizations, which includes but is not limited to gangs, that are engaged in high levels of violent crime, firearms offenses, human trafficking, and drug trafficking.</w:t>
      </w:r>
    </w:p>
    <w:p w14:paraId="6B7FBA16" w14:textId="77777777" w:rsidR="008802B3" w:rsidRPr="00A02EDD" w:rsidRDefault="008802B3" w:rsidP="009A149A">
      <w:pPr>
        <w:pStyle w:val="ListParagraph"/>
        <w:ind w:left="1350"/>
        <w:jc w:val="both"/>
        <w:rPr>
          <w:bCs/>
        </w:rPr>
      </w:pPr>
    </w:p>
    <w:p w14:paraId="1E12CCF7" w14:textId="58020A74" w:rsidR="00A02EDD" w:rsidRDefault="008802B3" w:rsidP="009A149A">
      <w:pPr>
        <w:pStyle w:val="ListParagraph"/>
        <w:ind w:left="1350"/>
        <w:jc w:val="both"/>
        <w:rPr>
          <w:bCs/>
        </w:rPr>
      </w:pPr>
      <w:r>
        <w:rPr>
          <w:bCs/>
        </w:rPr>
        <w:t>F</w:t>
      </w:r>
      <w:r w:rsidR="00A02EDD" w:rsidRPr="00A02EDD">
        <w:rPr>
          <w:bCs/>
        </w:rPr>
        <w:t xml:space="preserve">unds may be used </w:t>
      </w:r>
      <w:r>
        <w:rPr>
          <w:bCs/>
        </w:rPr>
        <w:t xml:space="preserve">for enforcement activities as well as </w:t>
      </w:r>
      <w:r w:rsidR="00A02EDD" w:rsidRPr="00A02EDD">
        <w:rPr>
          <w:bCs/>
        </w:rPr>
        <w:t>for non-enforcement activities, such as outreach, prevention, and reentry programs, so long as the funds are used to address criminal and/or transnational organizations that are committing the categories of offenses outlined in the Act</w:t>
      </w:r>
      <w:r>
        <w:rPr>
          <w:bCs/>
        </w:rPr>
        <w:t xml:space="preserve"> -</w:t>
      </w:r>
      <w:r w:rsidRPr="008802B3">
        <w:rPr>
          <w:color w:val="000000"/>
        </w:rPr>
        <w:t xml:space="preserve"> </w:t>
      </w:r>
      <w:r w:rsidRPr="00A02EDD">
        <w:rPr>
          <w:color w:val="000000"/>
        </w:rPr>
        <w:t>engaged in high levels of violent crime, firearms offenses, human trafficking, and drug trafficking</w:t>
      </w:r>
      <w:r w:rsidR="00A02EDD" w:rsidRPr="00A02EDD">
        <w:rPr>
          <w:bCs/>
        </w:rPr>
        <w:t>.</w:t>
      </w:r>
    </w:p>
    <w:p w14:paraId="524DD3A8" w14:textId="77777777" w:rsidR="00A02EDD" w:rsidRDefault="00A02EDD" w:rsidP="00DF0868">
      <w:pPr>
        <w:pStyle w:val="ListParagraph"/>
        <w:ind w:left="1350"/>
        <w:rPr>
          <w:bCs/>
        </w:rPr>
      </w:pPr>
    </w:p>
    <w:p w14:paraId="0EBDA927" w14:textId="649026C6" w:rsidR="00DF0868" w:rsidRPr="00DF0868" w:rsidRDefault="00700A29" w:rsidP="00EF19FF">
      <w:pPr>
        <w:autoSpaceDE w:val="0"/>
        <w:autoSpaceDN w:val="0"/>
        <w:adjustRightInd w:val="0"/>
        <w:spacing w:after="0" w:line="240" w:lineRule="auto"/>
        <w:ind w:left="1440"/>
        <w:jc w:val="both"/>
        <w:rPr>
          <w:rFonts w:ascii="Times New Roman" w:hAnsi="Times New Roman" w:cs="Times New Roman"/>
          <w:bCs/>
          <w:sz w:val="24"/>
          <w:szCs w:val="24"/>
        </w:rPr>
      </w:pPr>
      <w:bookmarkStart w:id="5" w:name="_Hlk118890065"/>
      <w:r>
        <w:rPr>
          <w:rFonts w:ascii="Times New Roman" w:hAnsi="Times New Roman" w:cs="Times New Roman"/>
          <w:b/>
          <w:bCs/>
          <w:sz w:val="24"/>
          <w:szCs w:val="24"/>
          <w:u w:val="single"/>
        </w:rPr>
        <w:t>The Applicant should i</w:t>
      </w:r>
      <w:r w:rsidR="00107318" w:rsidRPr="00A241E8">
        <w:rPr>
          <w:rFonts w:ascii="Times New Roman" w:hAnsi="Times New Roman" w:cs="Times New Roman"/>
          <w:b/>
          <w:bCs/>
          <w:sz w:val="24"/>
          <w:szCs w:val="24"/>
          <w:u w:val="single"/>
        </w:rPr>
        <w:t xml:space="preserve">nclude </w:t>
      </w:r>
      <w:r>
        <w:rPr>
          <w:rFonts w:ascii="Times New Roman" w:hAnsi="Times New Roman" w:cs="Times New Roman"/>
          <w:b/>
          <w:bCs/>
          <w:sz w:val="24"/>
          <w:szCs w:val="24"/>
          <w:u w:val="single"/>
        </w:rPr>
        <w:t xml:space="preserve">the following </w:t>
      </w:r>
      <w:r w:rsidR="00107318" w:rsidRPr="00A241E8">
        <w:rPr>
          <w:rFonts w:ascii="Times New Roman" w:hAnsi="Times New Roman" w:cs="Times New Roman"/>
          <w:b/>
          <w:bCs/>
          <w:sz w:val="24"/>
          <w:szCs w:val="24"/>
          <w:u w:val="single"/>
        </w:rPr>
        <w:t xml:space="preserve">in the </w:t>
      </w:r>
      <w:r w:rsidR="00DD193D">
        <w:rPr>
          <w:rFonts w:ascii="Times New Roman" w:hAnsi="Times New Roman" w:cs="Times New Roman"/>
          <w:b/>
          <w:bCs/>
          <w:sz w:val="24"/>
          <w:szCs w:val="24"/>
          <w:u w:val="single"/>
        </w:rPr>
        <w:t>gang task force set</w:t>
      </w:r>
      <w:r w:rsidR="00B66ABB">
        <w:rPr>
          <w:rFonts w:ascii="Times New Roman" w:hAnsi="Times New Roman" w:cs="Times New Roman"/>
          <w:b/>
          <w:bCs/>
          <w:sz w:val="24"/>
          <w:szCs w:val="24"/>
          <w:u w:val="single"/>
        </w:rPr>
        <w:t xml:space="preserve">-aside </w:t>
      </w:r>
      <w:r w:rsidR="00107318" w:rsidRPr="00A241E8">
        <w:rPr>
          <w:rFonts w:ascii="Times New Roman" w:hAnsi="Times New Roman" w:cs="Times New Roman"/>
          <w:b/>
          <w:bCs/>
          <w:sz w:val="24"/>
          <w:szCs w:val="24"/>
          <w:u w:val="single"/>
        </w:rPr>
        <w:t>narrative:</w:t>
      </w:r>
      <w:r w:rsidR="00107318">
        <w:rPr>
          <w:rFonts w:ascii="Times New Roman" w:hAnsi="Times New Roman" w:cs="Times New Roman"/>
          <w:sz w:val="24"/>
          <w:szCs w:val="24"/>
        </w:rPr>
        <w:t xml:space="preserve">  </w:t>
      </w:r>
      <w:r w:rsidR="008802B3">
        <w:rPr>
          <w:rFonts w:ascii="Times New Roman" w:hAnsi="Times New Roman" w:cs="Times New Roman"/>
          <w:sz w:val="24"/>
          <w:szCs w:val="24"/>
        </w:rPr>
        <w:t xml:space="preserve">(1) </w:t>
      </w:r>
      <w:r w:rsidR="00DF0868" w:rsidRPr="00DF0868">
        <w:rPr>
          <w:rFonts w:ascii="Times New Roman" w:hAnsi="Times New Roman" w:cs="Times New Roman"/>
          <w:sz w:val="24"/>
          <w:szCs w:val="24"/>
        </w:rPr>
        <w:t>State whether violence in your geographical area(s) is being driven by criminal or transnational organizations</w:t>
      </w:r>
      <w:r w:rsidR="008802B3">
        <w:rPr>
          <w:rFonts w:ascii="Times New Roman" w:hAnsi="Times New Roman" w:cs="Times New Roman"/>
          <w:sz w:val="24"/>
          <w:szCs w:val="24"/>
        </w:rPr>
        <w:t xml:space="preserve">; (2) </w:t>
      </w:r>
      <w:r w:rsidR="00DF0868" w:rsidRPr="00DF0868">
        <w:rPr>
          <w:rFonts w:ascii="Times New Roman" w:hAnsi="Times New Roman" w:cs="Times New Roman"/>
          <w:sz w:val="24"/>
          <w:szCs w:val="24"/>
        </w:rPr>
        <w:t xml:space="preserve">If violence is being driven by criminal or transnational organization(s), please describe </w:t>
      </w:r>
      <w:r w:rsidR="008802B3">
        <w:rPr>
          <w:rFonts w:ascii="Times New Roman" w:hAnsi="Times New Roman" w:cs="Times New Roman"/>
          <w:sz w:val="24"/>
          <w:szCs w:val="24"/>
        </w:rPr>
        <w:t xml:space="preserve">your plan for implementation/use of </w:t>
      </w:r>
      <w:r w:rsidR="00DF0868" w:rsidRPr="00DF0868">
        <w:rPr>
          <w:rFonts w:ascii="Times New Roman" w:hAnsi="Times New Roman" w:cs="Times New Roman"/>
          <w:sz w:val="24"/>
          <w:szCs w:val="24"/>
        </w:rPr>
        <w:t xml:space="preserve">grant funding </w:t>
      </w:r>
      <w:r w:rsidR="008802B3">
        <w:rPr>
          <w:rFonts w:ascii="Times New Roman" w:hAnsi="Times New Roman" w:cs="Times New Roman"/>
          <w:sz w:val="24"/>
          <w:szCs w:val="24"/>
        </w:rPr>
        <w:t xml:space="preserve">that </w:t>
      </w:r>
      <w:r w:rsidR="00DF0868" w:rsidRPr="00DF0868">
        <w:rPr>
          <w:rFonts w:ascii="Times New Roman" w:hAnsi="Times New Roman" w:cs="Times New Roman"/>
          <w:sz w:val="24"/>
          <w:szCs w:val="24"/>
        </w:rPr>
        <w:t xml:space="preserve">will support </w:t>
      </w:r>
      <w:r w:rsidR="008802B3">
        <w:rPr>
          <w:rFonts w:ascii="Times New Roman" w:hAnsi="Times New Roman" w:cs="Times New Roman"/>
          <w:sz w:val="24"/>
          <w:szCs w:val="24"/>
        </w:rPr>
        <w:t xml:space="preserve">the </w:t>
      </w:r>
      <w:r w:rsidR="00DF0868" w:rsidRPr="00DF0868">
        <w:rPr>
          <w:rFonts w:ascii="Times New Roman" w:hAnsi="Times New Roman" w:cs="Times New Roman"/>
          <w:sz w:val="24"/>
          <w:szCs w:val="24"/>
        </w:rPr>
        <w:t>gang task force(s)</w:t>
      </w:r>
      <w:r w:rsidR="008802B3">
        <w:rPr>
          <w:rFonts w:ascii="Times New Roman" w:hAnsi="Times New Roman" w:cs="Times New Roman"/>
          <w:sz w:val="24"/>
          <w:szCs w:val="24"/>
        </w:rPr>
        <w:t>; (3)</w:t>
      </w:r>
      <w:r w:rsidR="00DF0868" w:rsidRPr="00DF0868">
        <w:rPr>
          <w:rFonts w:ascii="Times New Roman" w:hAnsi="Times New Roman" w:cs="Times New Roman"/>
          <w:sz w:val="24"/>
          <w:szCs w:val="24"/>
        </w:rPr>
        <w:t xml:space="preserve"> If the violent crime issue(s) are not driven by criminal or transnational organizations, please describe </w:t>
      </w:r>
      <w:r w:rsidR="008802B3">
        <w:rPr>
          <w:rFonts w:ascii="Times New Roman" w:hAnsi="Times New Roman" w:cs="Times New Roman"/>
          <w:sz w:val="24"/>
          <w:szCs w:val="24"/>
        </w:rPr>
        <w:t xml:space="preserve">your plan for implementation/use of </w:t>
      </w:r>
      <w:r w:rsidR="00DF0868" w:rsidRPr="00DF0868">
        <w:rPr>
          <w:rFonts w:ascii="Times New Roman" w:hAnsi="Times New Roman" w:cs="Times New Roman"/>
          <w:sz w:val="24"/>
          <w:szCs w:val="24"/>
        </w:rPr>
        <w:t xml:space="preserve">grant funding </w:t>
      </w:r>
      <w:r w:rsidR="008802B3">
        <w:rPr>
          <w:rFonts w:ascii="Times New Roman" w:hAnsi="Times New Roman" w:cs="Times New Roman"/>
          <w:sz w:val="24"/>
          <w:szCs w:val="24"/>
        </w:rPr>
        <w:t xml:space="preserve">that </w:t>
      </w:r>
      <w:r w:rsidR="00DF0868" w:rsidRPr="00DF0868">
        <w:rPr>
          <w:rFonts w:ascii="Times New Roman" w:hAnsi="Times New Roman" w:cs="Times New Roman"/>
          <w:sz w:val="24"/>
          <w:szCs w:val="24"/>
        </w:rPr>
        <w:t xml:space="preserve">will support the law enforcement objectives </w:t>
      </w:r>
      <w:r w:rsidR="00A241E8">
        <w:rPr>
          <w:rFonts w:ascii="Times New Roman" w:hAnsi="Times New Roman" w:cs="Times New Roman"/>
          <w:sz w:val="24"/>
          <w:szCs w:val="24"/>
        </w:rPr>
        <w:t xml:space="preserve">for the requirement of </w:t>
      </w:r>
      <w:r w:rsidR="00DF0868" w:rsidRPr="00DF0868">
        <w:rPr>
          <w:rFonts w:ascii="Times New Roman" w:hAnsi="Times New Roman" w:cs="Times New Roman"/>
          <w:sz w:val="24"/>
          <w:szCs w:val="24"/>
        </w:rPr>
        <w:t xml:space="preserve">gang </w:t>
      </w:r>
      <w:r w:rsidR="00A241E8">
        <w:rPr>
          <w:rFonts w:ascii="Times New Roman" w:hAnsi="Times New Roman" w:cs="Times New Roman"/>
          <w:sz w:val="24"/>
          <w:szCs w:val="24"/>
        </w:rPr>
        <w:t>task force(s)</w:t>
      </w:r>
      <w:r w:rsidR="00DF0868" w:rsidRPr="00DF0868">
        <w:rPr>
          <w:rFonts w:ascii="Times New Roman" w:hAnsi="Times New Roman" w:cs="Times New Roman"/>
          <w:sz w:val="24"/>
          <w:szCs w:val="24"/>
        </w:rPr>
        <w:t>.</w:t>
      </w:r>
    </w:p>
    <w:bookmarkEnd w:id="4"/>
    <w:bookmarkEnd w:id="5"/>
    <w:p w14:paraId="1D0EFDD5" w14:textId="77777777" w:rsidR="00E132CC" w:rsidRDefault="00E132CC" w:rsidP="00E132CC">
      <w:pPr>
        <w:pStyle w:val="ListParagraph"/>
        <w:ind w:left="1350"/>
        <w:rPr>
          <w:b/>
        </w:rPr>
      </w:pPr>
    </w:p>
    <w:p w14:paraId="632CA4DA" w14:textId="77777777" w:rsidR="00241F72" w:rsidRPr="007D70A2" w:rsidRDefault="00241F72" w:rsidP="007D70A2">
      <w:pPr>
        <w:pStyle w:val="ListParagraph"/>
        <w:numPr>
          <w:ilvl w:val="0"/>
          <w:numId w:val="23"/>
        </w:numPr>
        <w:rPr>
          <w:b/>
        </w:rPr>
      </w:pPr>
      <w:r w:rsidRPr="007D70A2">
        <w:rPr>
          <w:b/>
        </w:rPr>
        <w:t>Capabilities/Competencies</w:t>
      </w:r>
      <w:r w:rsidR="00F13752" w:rsidRPr="007D70A2">
        <w:rPr>
          <w:b/>
        </w:rPr>
        <w:t xml:space="preserve"> </w:t>
      </w:r>
      <w:r w:rsidR="00C34605" w:rsidRPr="007D70A2">
        <w:rPr>
          <w:b/>
        </w:rPr>
        <w:t>(</w:t>
      </w:r>
      <w:r w:rsidR="00C34605">
        <w:rPr>
          <w:b/>
        </w:rPr>
        <w:t>Rating 1-5)</w:t>
      </w:r>
    </w:p>
    <w:p w14:paraId="6BEEFA82" w14:textId="77777777" w:rsidR="00241F72" w:rsidRPr="007D70A2" w:rsidRDefault="00241F72" w:rsidP="009A149A">
      <w:pPr>
        <w:spacing w:after="0" w:line="240" w:lineRule="auto"/>
        <w:ind w:left="1350"/>
        <w:jc w:val="both"/>
        <w:rPr>
          <w:rFonts w:ascii="Times New Roman" w:hAnsi="Times New Roman" w:cs="Times New Roman"/>
          <w:sz w:val="24"/>
          <w:szCs w:val="24"/>
        </w:rPr>
      </w:pPr>
      <w:r w:rsidRPr="007D70A2">
        <w:rPr>
          <w:rFonts w:ascii="Times New Roman" w:eastAsia="Times New Roman" w:hAnsi="Times New Roman" w:cs="Times New Roman"/>
          <w:sz w:val="24"/>
          <w:szCs w:val="24"/>
        </w:rPr>
        <w:t>The applicant must fully describe their ability to:</w:t>
      </w:r>
      <w:r w:rsidR="001F7D11">
        <w:rPr>
          <w:rFonts w:ascii="Times New Roman" w:eastAsia="Times New Roman" w:hAnsi="Times New Roman" w:cs="Times New Roman"/>
          <w:sz w:val="24"/>
          <w:szCs w:val="24"/>
        </w:rPr>
        <w:t xml:space="preserve"> </w:t>
      </w:r>
      <w:r w:rsidRPr="007D70A2">
        <w:rPr>
          <w:rFonts w:ascii="Times New Roman" w:hAnsi="Times New Roman" w:cs="Times New Roman"/>
          <w:sz w:val="24"/>
          <w:szCs w:val="24"/>
        </w:rPr>
        <w:t xml:space="preserve">(1) implement the program within the identified target area; and (2) implement the program within its established project timeline and task plan providing timely and effective delivery of PSN strategic activities. The applicant must demonstrate the applicant’s expertise in collaborating with local, state, and federal law enforcement and criminal justice partners including the United States Attorney’s Office. </w:t>
      </w:r>
    </w:p>
    <w:p w14:paraId="4A0D3959" w14:textId="77777777" w:rsidR="00241F72" w:rsidRPr="007D70A2" w:rsidRDefault="00241F72" w:rsidP="009A149A">
      <w:pPr>
        <w:autoSpaceDE w:val="0"/>
        <w:autoSpaceDN w:val="0"/>
        <w:adjustRightInd w:val="0"/>
        <w:spacing w:after="0" w:line="240" w:lineRule="auto"/>
        <w:ind w:left="1350"/>
        <w:jc w:val="both"/>
        <w:rPr>
          <w:rFonts w:ascii="Times New Roman" w:hAnsi="Times New Roman" w:cs="Times New Roman"/>
          <w:sz w:val="24"/>
          <w:szCs w:val="24"/>
        </w:rPr>
      </w:pPr>
    </w:p>
    <w:p w14:paraId="785DE95D" w14:textId="77777777" w:rsidR="00241F72" w:rsidRPr="007D70A2" w:rsidRDefault="00241F72" w:rsidP="009A149A">
      <w:pPr>
        <w:autoSpaceDE w:val="0"/>
        <w:autoSpaceDN w:val="0"/>
        <w:adjustRightInd w:val="0"/>
        <w:spacing w:after="0" w:line="240" w:lineRule="auto"/>
        <w:ind w:left="1350"/>
        <w:jc w:val="both"/>
        <w:rPr>
          <w:rFonts w:ascii="Times New Roman" w:hAnsi="Times New Roman" w:cs="Times New Roman"/>
          <w:sz w:val="24"/>
          <w:szCs w:val="24"/>
        </w:rPr>
      </w:pPr>
      <w:r w:rsidRPr="007D70A2">
        <w:rPr>
          <w:rFonts w:ascii="Times New Roman" w:hAnsi="Times New Roman" w:cs="Times New Roman"/>
          <w:sz w:val="24"/>
          <w:szCs w:val="24"/>
        </w:rPr>
        <w:t xml:space="preserve">The applicant must demonstrate experience addressing gun and gang violence, and gang violence associated with conflict over turf, narcotics distribution, aggression and shootings. The applicant must demonstrate experience working with law enforcement, criminal justice agencies and community-based partners on targeted enforcement, prevention activities, community engagement, and accountability within a planned and implemented strategy. </w:t>
      </w:r>
    </w:p>
    <w:p w14:paraId="45CE936A" w14:textId="77777777" w:rsidR="00241F72" w:rsidRPr="007D70A2" w:rsidRDefault="00241F72" w:rsidP="009A149A">
      <w:pPr>
        <w:autoSpaceDE w:val="0"/>
        <w:autoSpaceDN w:val="0"/>
        <w:adjustRightInd w:val="0"/>
        <w:spacing w:after="0" w:line="240" w:lineRule="auto"/>
        <w:ind w:left="1350"/>
        <w:jc w:val="both"/>
        <w:rPr>
          <w:rFonts w:ascii="Times New Roman" w:hAnsi="Times New Roman" w:cs="Times New Roman"/>
          <w:sz w:val="24"/>
          <w:szCs w:val="24"/>
        </w:rPr>
      </w:pPr>
    </w:p>
    <w:p w14:paraId="20FA2273" w14:textId="77777777" w:rsidR="00241F72" w:rsidRPr="007D70A2" w:rsidRDefault="00241F72" w:rsidP="009A149A">
      <w:pPr>
        <w:autoSpaceDE w:val="0"/>
        <w:autoSpaceDN w:val="0"/>
        <w:adjustRightInd w:val="0"/>
        <w:spacing w:after="0" w:line="240" w:lineRule="auto"/>
        <w:ind w:left="1350"/>
        <w:jc w:val="both"/>
        <w:rPr>
          <w:rFonts w:ascii="Times New Roman" w:hAnsi="Times New Roman" w:cs="Times New Roman"/>
          <w:sz w:val="24"/>
          <w:szCs w:val="24"/>
        </w:rPr>
      </w:pPr>
      <w:r w:rsidRPr="007D70A2">
        <w:rPr>
          <w:rFonts w:ascii="Times New Roman" w:hAnsi="Times New Roman" w:cs="Times New Roman"/>
          <w:sz w:val="24"/>
          <w:szCs w:val="24"/>
        </w:rPr>
        <w:t>The applicant must describe its project staff indicating who will be responsible for carrying and overseeing the project implementation.</w:t>
      </w:r>
    </w:p>
    <w:p w14:paraId="3708608F" w14:textId="77777777" w:rsidR="00241F72" w:rsidRPr="007D70A2" w:rsidRDefault="00241F72" w:rsidP="007D70A2">
      <w:pPr>
        <w:autoSpaceDE w:val="0"/>
        <w:autoSpaceDN w:val="0"/>
        <w:adjustRightInd w:val="0"/>
        <w:spacing w:after="0" w:line="240" w:lineRule="auto"/>
        <w:ind w:left="1350"/>
        <w:rPr>
          <w:rFonts w:ascii="Times New Roman" w:hAnsi="Times New Roman" w:cs="Times New Roman"/>
          <w:sz w:val="24"/>
          <w:szCs w:val="24"/>
        </w:rPr>
      </w:pPr>
    </w:p>
    <w:p w14:paraId="576D0C10" w14:textId="77777777" w:rsidR="00241F72" w:rsidRPr="007D70A2" w:rsidRDefault="002C4B4E" w:rsidP="007D70A2">
      <w:pPr>
        <w:pStyle w:val="ListParagraph"/>
        <w:numPr>
          <w:ilvl w:val="0"/>
          <w:numId w:val="23"/>
        </w:numPr>
        <w:rPr>
          <w:b/>
        </w:rPr>
      </w:pPr>
      <w:r w:rsidRPr="007D70A2">
        <w:rPr>
          <w:b/>
        </w:rPr>
        <w:t>Plan for Collecting Required Data</w:t>
      </w:r>
      <w:r w:rsidR="00F13752" w:rsidRPr="007D70A2">
        <w:rPr>
          <w:b/>
        </w:rPr>
        <w:t xml:space="preserve"> (</w:t>
      </w:r>
      <w:r w:rsidR="00C34605">
        <w:rPr>
          <w:b/>
        </w:rPr>
        <w:t>Rating 1-5)</w:t>
      </w:r>
    </w:p>
    <w:p w14:paraId="50D9E0EE" w14:textId="77777777" w:rsidR="002C4B4E" w:rsidRPr="007D70A2" w:rsidRDefault="002C4B4E" w:rsidP="009A149A">
      <w:pPr>
        <w:autoSpaceDE w:val="0"/>
        <w:autoSpaceDN w:val="0"/>
        <w:adjustRightInd w:val="0"/>
        <w:spacing w:after="0" w:line="240" w:lineRule="auto"/>
        <w:ind w:left="1350"/>
        <w:jc w:val="both"/>
        <w:rPr>
          <w:rFonts w:ascii="Times New Roman" w:hAnsi="Times New Roman" w:cs="Times New Roman"/>
          <w:sz w:val="24"/>
          <w:szCs w:val="24"/>
        </w:rPr>
      </w:pPr>
      <w:r w:rsidRPr="007D70A2">
        <w:rPr>
          <w:rFonts w:ascii="Times New Roman" w:hAnsi="Times New Roman" w:cs="Times New Roman"/>
          <w:sz w:val="24"/>
          <w:szCs w:val="24"/>
        </w:rPr>
        <w:t>The applicant must describe their intended process for measuring project performance. The applicant must identify who will collect the data; who is responsible for performance measurement; and how the information will be used to guide and assess the applicant’s PSN program activities. The applicant should also identify who will be responsible for the completion of reporting requirements.</w:t>
      </w:r>
    </w:p>
    <w:p w14:paraId="3C28BC61" w14:textId="7B5ABF99" w:rsidR="00DD193D" w:rsidRDefault="00DD193D" w:rsidP="007D70A2">
      <w:pPr>
        <w:autoSpaceDE w:val="0"/>
        <w:autoSpaceDN w:val="0"/>
        <w:adjustRightInd w:val="0"/>
        <w:spacing w:after="0" w:line="240" w:lineRule="auto"/>
        <w:ind w:left="1350"/>
        <w:rPr>
          <w:rFonts w:ascii="Times New Roman" w:hAnsi="Times New Roman" w:cs="Times New Roman"/>
          <w:sz w:val="24"/>
          <w:szCs w:val="24"/>
        </w:rPr>
      </w:pPr>
    </w:p>
    <w:p w14:paraId="0553780E" w14:textId="77777777" w:rsidR="00DD193D" w:rsidRPr="00663BE9" w:rsidRDefault="00DD193D" w:rsidP="00DD193D">
      <w:pPr>
        <w:pStyle w:val="ListParagraph"/>
        <w:numPr>
          <w:ilvl w:val="0"/>
          <w:numId w:val="21"/>
        </w:numPr>
      </w:pPr>
      <w:r w:rsidRPr="007D70A2">
        <w:rPr>
          <w:b/>
        </w:rPr>
        <w:t xml:space="preserve">BUDGET DETAILED </w:t>
      </w:r>
      <w:r>
        <w:rPr>
          <w:b/>
        </w:rPr>
        <w:t xml:space="preserve">LINE-ITEM </w:t>
      </w:r>
      <w:r w:rsidRPr="007D70A2">
        <w:rPr>
          <w:b/>
        </w:rPr>
        <w:t xml:space="preserve">REQUEST AND </w:t>
      </w:r>
      <w:r>
        <w:rPr>
          <w:b/>
        </w:rPr>
        <w:t xml:space="preserve">BUDGET </w:t>
      </w:r>
      <w:r w:rsidRPr="007D70A2">
        <w:rPr>
          <w:b/>
        </w:rPr>
        <w:t xml:space="preserve">JUSTIFICATION </w:t>
      </w:r>
      <w:bookmarkStart w:id="6" w:name="_Hlk82773206"/>
      <w:r w:rsidRPr="007D70A2">
        <w:rPr>
          <w:b/>
        </w:rPr>
        <w:t>NARRATIVE</w:t>
      </w:r>
      <w:r>
        <w:rPr>
          <w:b/>
        </w:rPr>
        <w:t xml:space="preserve"> (PSN PROJECTS AND GANG TASK FORCE(S) SET-ASIDE)</w:t>
      </w:r>
    </w:p>
    <w:p w14:paraId="79EB62F6" w14:textId="77777777" w:rsidR="00DD193D" w:rsidRDefault="00DD193D" w:rsidP="00DD193D">
      <w:pPr>
        <w:autoSpaceDE w:val="0"/>
        <w:autoSpaceDN w:val="0"/>
        <w:adjustRightInd w:val="0"/>
        <w:spacing w:after="0" w:line="240" w:lineRule="auto"/>
        <w:ind w:left="990"/>
        <w:jc w:val="both"/>
        <w:rPr>
          <w:rFonts w:ascii="Times New Roman" w:hAnsi="Times New Roman" w:cs="Times New Roman"/>
          <w:sz w:val="24"/>
          <w:szCs w:val="24"/>
        </w:rPr>
      </w:pPr>
      <w:r w:rsidRPr="007D70A2">
        <w:rPr>
          <w:rFonts w:ascii="Times New Roman" w:hAnsi="Times New Roman" w:cs="Times New Roman"/>
          <w:sz w:val="24"/>
          <w:szCs w:val="24"/>
        </w:rPr>
        <w:t>The applicant must provide budget</w:t>
      </w:r>
      <w:r>
        <w:rPr>
          <w:rFonts w:ascii="Times New Roman" w:hAnsi="Times New Roman" w:cs="Times New Roman"/>
          <w:sz w:val="24"/>
          <w:szCs w:val="24"/>
        </w:rPr>
        <w:t>s</w:t>
      </w:r>
      <w:r w:rsidRPr="007D70A2">
        <w:rPr>
          <w:rFonts w:ascii="Times New Roman" w:hAnsi="Times New Roman" w:cs="Times New Roman"/>
          <w:sz w:val="24"/>
          <w:szCs w:val="24"/>
        </w:rPr>
        <w:t xml:space="preserve"> and budget narrative</w:t>
      </w:r>
      <w:r>
        <w:rPr>
          <w:rFonts w:ascii="Times New Roman" w:hAnsi="Times New Roman" w:cs="Times New Roman"/>
          <w:sz w:val="24"/>
          <w:szCs w:val="24"/>
        </w:rPr>
        <w:t>s</w:t>
      </w:r>
      <w:r w:rsidRPr="007D70A2">
        <w:rPr>
          <w:rFonts w:ascii="Times New Roman" w:hAnsi="Times New Roman" w:cs="Times New Roman"/>
          <w:sz w:val="24"/>
          <w:szCs w:val="24"/>
        </w:rPr>
        <w:t xml:space="preserve"> that are complete, cost effective, and allowable (</w:t>
      </w:r>
      <w:r>
        <w:rPr>
          <w:rFonts w:ascii="Times New Roman" w:hAnsi="Times New Roman" w:cs="Times New Roman"/>
          <w:sz w:val="24"/>
          <w:szCs w:val="24"/>
        </w:rPr>
        <w:t>i.e</w:t>
      </w:r>
      <w:r w:rsidRPr="007D70A2">
        <w:rPr>
          <w:rFonts w:ascii="Times New Roman" w:hAnsi="Times New Roman" w:cs="Times New Roman"/>
          <w:sz w:val="24"/>
          <w:szCs w:val="24"/>
        </w:rPr>
        <w:t>.</w:t>
      </w:r>
      <w:r>
        <w:rPr>
          <w:rFonts w:ascii="Times New Roman" w:hAnsi="Times New Roman" w:cs="Times New Roman"/>
          <w:sz w:val="24"/>
          <w:szCs w:val="24"/>
        </w:rPr>
        <w:t>,</w:t>
      </w:r>
      <w:r w:rsidRPr="007D70A2">
        <w:rPr>
          <w:rFonts w:ascii="Times New Roman" w:hAnsi="Times New Roman" w:cs="Times New Roman"/>
          <w:sz w:val="24"/>
          <w:szCs w:val="24"/>
        </w:rPr>
        <w:t xml:space="preserve"> reasonable, allocable, and necessary for program activities). The applicant’s budget narrative</w:t>
      </w:r>
      <w:r>
        <w:rPr>
          <w:rFonts w:ascii="Times New Roman" w:hAnsi="Times New Roman" w:cs="Times New Roman"/>
          <w:sz w:val="24"/>
          <w:szCs w:val="24"/>
        </w:rPr>
        <w:t>s</w:t>
      </w:r>
      <w:r w:rsidRPr="007D70A2">
        <w:rPr>
          <w:rFonts w:ascii="Times New Roman" w:hAnsi="Times New Roman" w:cs="Times New Roman"/>
          <w:sz w:val="24"/>
          <w:szCs w:val="24"/>
        </w:rPr>
        <w:t xml:space="preserve"> should generally demonstrate how the applicant will maximize cost effectiveness of grant expenditures. The applicant’s budget narrative</w:t>
      </w:r>
      <w:r>
        <w:rPr>
          <w:rFonts w:ascii="Times New Roman" w:hAnsi="Times New Roman" w:cs="Times New Roman"/>
          <w:sz w:val="24"/>
          <w:szCs w:val="24"/>
        </w:rPr>
        <w:t>s</w:t>
      </w:r>
      <w:r w:rsidRPr="007D70A2">
        <w:rPr>
          <w:rFonts w:ascii="Times New Roman" w:hAnsi="Times New Roman" w:cs="Times New Roman"/>
          <w:sz w:val="24"/>
          <w:szCs w:val="24"/>
        </w:rPr>
        <w:t xml:space="preserve"> should link back to the </w:t>
      </w:r>
      <w:r>
        <w:rPr>
          <w:rFonts w:ascii="Times New Roman" w:hAnsi="Times New Roman" w:cs="Times New Roman"/>
          <w:sz w:val="24"/>
          <w:szCs w:val="24"/>
        </w:rPr>
        <w:t>proposed</w:t>
      </w:r>
      <w:r w:rsidRPr="007D70A2">
        <w:rPr>
          <w:rFonts w:ascii="Times New Roman" w:hAnsi="Times New Roman" w:cs="Times New Roman"/>
          <w:sz w:val="24"/>
          <w:szCs w:val="24"/>
        </w:rPr>
        <w:t xml:space="preserve"> PSN program implementation.</w:t>
      </w:r>
      <w:r>
        <w:rPr>
          <w:rFonts w:ascii="Times New Roman" w:hAnsi="Times New Roman" w:cs="Times New Roman"/>
          <w:sz w:val="24"/>
          <w:szCs w:val="24"/>
        </w:rPr>
        <w:t xml:space="preserve"> </w:t>
      </w:r>
      <w:r w:rsidRPr="00DD193D">
        <w:rPr>
          <w:rFonts w:ascii="Times New Roman" w:hAnsi="Times New Roman" w:cs="Times New Roman"/>
          <w:b/>
          <w:bCs/>
          <w:sz w:val="24"/>
          <w:szCs w:val="24"/>
        </w:rPr>
        <w:t xml:space="preserve">Be sure to include </w:t>
      </w:r>
      <w:r>
        <w:rPr>
          <w:rFonts w:ascii="Times New Roman" w:hAnsi="Times New Roman" w:cs="Times New Roman"/>
          <w:b/>
          <w:bCs/>
          <w:sz w:val="24"/>
          <w:szCs w:val="24"/>
        </w:rPr>
        <w:t xml:space="preserve">in your narrative </w:t>
      </w:r>
      <w:r w:rsidRPr="00DD193D">
        <w:rPr>
          <w:rFonts w:ascii="Times New Roman" w:hAnsi="Times New Roman" w:cs="Times New Roman"/>
          <w:b/>
          <w:bCs/>
          <w:sz w:val="24"/>
          <w:szCs w:val="24"/>
        </w:rPr>
        <w:t>specifically how the requested items are linked to the PSN goals and objectives</w:t>
      </w:r>
      <w:r>
        <w:rPr>
          <w:rFonts w:ascii="Times New Roman" w:hAnsi="Times New Roman" w:cs="Times New Roman"/>
          <w:sz w:val="24"/>
          <w:szCs w:val="24"/>
        </w:rPr>
        <w:t>.</w:t>
      </w:r>
    </w:p>
    <w:p w14:paraId="56407279" w14:textId="77777777" w:rsidR="00DD193D" w:rsidRDefault="00DD193D" w:rsidP="00DD193D">
      <w:pPr>
        <w:autoSpaceDE w:val="0"/>
        <w:autoSpaceDN w:val="0"/>
        <w:adjustRightInd w:val="0"/>
        <w:spacing w:after="0" w:line="240" w:lineRule="auto"/>
        <w:ind w:left="990"/>
        <w:jc w:val="both"/>
        <w:rPr>
          <w:rFonts w:ascii="Times New Roman" w:hAnsi="Times New Roman" w:cs="Times New Roman"/>
          <w:sz w:val="24"/>
          <w:szCs w:val="24"/>
        </w:rPr>
      </w:pPr>
    </w:p>
    <w:p w14:paraId="01747696" w14:textId="14DAB03E" w:rsidR="00DD193D" w:rsidRPr="001C2405" w:rsidRDefault="00DD193D" w:rsidP="00DD193D">
      <w:pPr>
        <w:autoSpaceDE w:val="0"/>
        <w:autoSpaceDN w:val="0"/>
        <w:adjustRightInd w:val="0"/>
        <w:spacing w:after="0" w:line="240" w:lineRule="auto"/>
        <w:ind w:left="990"/>
        <w:jc w:val="both"/>
        <w:rPr>
          <w:rFonts w:ascii="Times New Roman" w:hAnsi="Times New Roman" w:cs="Times New Roman"/>
          <w:b/>
          <w:bCs/>
          <w:color w:val="FF0000"/>
          <w:sz w:val="24"/>
          <w:szCs w:val="24"/>
        </w:rPr>
      </w:pPr>
      <w:r>
        <w:rPr>
          <w:rFonts w:ascii="Times New Roman" w:hAnsi="Times New Roman" w:cs="Times New Roman"/>
          <w:sz w:val="24"/>
          <w:szCs w:val="24"/>
        </w:rPr>
        <w:lastRenderedPageBreak/>
        <w:t xml:space="preserve">Below is a chart of the allowable costs and non-allowable costs. </w:t>
      </w:r>
      <w:r w:rsidRPr="001C2405">
        <w:rPr>
          <w:rFonts w:ascii="Times New Roman" w:hAnsi="Times New Roman" w:cs="Times New Roman"/>
          <w:b/>
          <w:bCs/>
          <w:color w:val="FF0000"/>
          <w:sz w:val="24"/>
          <w:szCs w:val="24"/>
        </w:rPr>
        <w:t>Please Note: All requested budget items are forwarded to DOJ/BJA for review and approval before subaward is issued.</w:t>
      </w:r>
    </w:p>
    <w:p w14:paraId="24A7F33F" w14:textId="77777777" w:rsidR="00715C0C" w:rsidRPr="001C2405" w:rsidRDefault="00715C0C" w:rsidP="00DD193D">
      <w:pPr>
        <w:autoSpaceDE w:val="0"/>
        <w:autoSpaceDN w:val="0"/>
        <w:adjustRightInd w:val="0"/>
        <w:spacing w:after="0" w:line="240" w:lineRule="auto"/>
        <w:ind w:left="990"/>
        <w:jc w:val="both"/>
        <w:rPr>
          <w:rFonts w:ascii="Times New Roman" w:hAnsi="Times New Roman" w:cs="Times New Roman"/>
          <w:color w:val="FF0000"/>
          <w:sz w:val="24"/>
          <w:szCs w:val="24"/>
        </w:rPr>
      </w:pPr>
    </w:p>
    <w:tbl>
      <w:tblPr>
        <w:tblStyle w:val="TableGrid"/>
        <w:tblW w:w="8460" w:type="dxa"/>
        <w:tblInd w:w="985" w:type="dxa"/>
        <w:tblLook w:val="04A0" w:firstRow="1" w:lastRow="0" w:firstColumn="1" w:lastColumn="0" w:noHBand="0" w:noVBand="1"/>
      </w:tblPr>
      <w:tblGrid>
        <w:gridCol w:w="3817"/>
        <w:gridCol w:w="4643"/>
      </w:tblGrid>
      <w:tr w:rsidR="00DD193D" w14:paraId="26E4D19F" w14:textId="77777777" w:rsidTr="007E5752">
        <w:trPr>
          <w:trHeight w:val="406"/>
          <w:tblHeader/>
        </w:trPr>
        <w:tc>
          <w:tcPr>
            <w:tcW w:w="3817" w:type="dxa"/>
            <w:shd w:val="clear" w:color="auto" w:fill="F2F2F2" w:themeFill="background1" w:themeFillShade="F2"/>
          </w:tcPr>
          <w:bookmarkEnd w:id="6"/>
          <w:p w14:paraId="6BF5F7CF" w14:textId="77777777" w:rsidR="00DD193D" w:rsidRPr="007D70A2" w:rsidRDefault="00DD193D" w:rsidP="007E5752">
            <w:pPr>
              <w:jc w:val="center"/>
              <w:rPr>
                <w:rFonts w:ascii="Times New Roman" w:hAnsi="Times New Roman" w:cs="Times New Roman"/>
                <w:b/>
              </w:rPr>
            </w:pPr>
            <w:r w:rsidRPr="007D70A2">
              <w:rPr>
                <w:rFonts w:ascii="Times New Roman" w:hAnsi="Times New Roman" w:cs="Times New Roman"/>
                <w:b/>
              </w:rPr>
              <w:t>Allowable Costs</w:t>
            </w:r>
          </w:p>
        </w:tc>
        <w:tc>
          <w:tcPr>
            <w:tcW w:w="4643" w:type="dxa"/>
            <w:shd w:val="clear" w:color="auto" w:fill="F2F2F2" w:themeFill="background1" w:themeFillShade="F2"/>
          </w:tcPr>
          <w:p w14:paraId="5630BD8E" w14:textId="77777777" w:rsidR="00DD193D" w:rsidRPr="007D70A2" w:rsidRDefault="00DD193D" w:rsidP="007E5752">
            <w:pPr>
              <w:jc w:val="center"/>
              <w:rPr>
                <w:rFonts w:ascii="Times New Roman" w:hAnsi="Times New Roman" w:cs="Times New Roman"/>
                <w:b/>
              </w:rPr>
            </w:pPr>
            <w:r w:rsidRPr="007D70A2">
              <w:rPr>
                <w:rFonts w:ascii="Times New Roman" w:hAnsi="Times New Roman" w:cs="Times New Roman"/>
                <w:b/>
              </w:rPr>
              <w:t>Non-Allowable Costs</w:t>
            </w:r>
          </w:p>
        </w:tc>
      </w:tr>
      <w:tr w:rsidR="00DD193D" w14:paraId="57B0F46F" w14:textId="77777777" w:rsidTr="007E5752">
        <w:trPr>
          <w:trHeight w:val="2429"/>
        </w:trPr>
        <w:tc>
          <w:tcPr>
            <w:tcW w:w="3817" w:type="dxa"/>
          </w:tcPr>
          <w:p w14:paraId="334A7CDB"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Salary/Wages</w:t>
            </w:r>
          </w:p>
          <w:p w14:paraId="4BA4AAF6" w14:textId="77777777" w:rsidR="00DD193D" w:rsidRPr="007D70A2" w:rsidRDefault="00DD193D" w:rsidP="007E5752">
            <w:pPr>
              <w:pStyle w:val="ListParagraph"/>
              <w:widowControl/>
              <w:numPr>
                <w:ilvl w:val="0"/>
                <w:numId w:val="35"/>
              </w:numPr>
              <w:autoSpaceDE/>
              <w:autoSpaceDN/>
              <w:adjustRightInd/>
              <w:spacing w:line="360" w:lineRule="auto"/>
              <w:contextualSpacing/>
              <w:rPr>
                <w:b/>
                <w:sz w:val="22"/>
                <w:szCs w:val="22"/>
              </w:rPr>
            </w:pPr>
            <w:r w:rsidRPr="007D70A2">
              <w:rPr>
                <w:sz w:val="22"/>
                <w:szCs w:val="22"/>
              </w:rPr>
              <w:t>Overtime Compensation</w:t>
            </w:r>
          </w:p>
          <w:p w14:paraId="073F6B33"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 xml:space="preserve">Fringes associated with </w:t>
            </w:r>
            <w:proofErr w:type="gramStart"/>
            <w:r w:rsidRPr="007D70A2">
              <w:rPr>
                <w:sz w:val="22"/>
                <w:szCs w:val="22"/>
              </w:rPr>
              <w:t>OT</w:t>
            </w:r>
            <w:proofErr w:type="gramEnd"/>
          </w:p>
          <w:p w14:paraId="2700301D"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Program/Project Supplies</w:t>
            </w:r>
          </w:p>
          <w:p w14:paraId="4D427EEF"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 xml:space="preserve">Maintenance and Operations </w:t>
            </w:r>
          </w:p>
          <w:p w14:paraId="0B0C6BB9" w14:textId="77777777" w:rsidR="00DD193D" w:rsidRPr="007D70A2" w:rsidRDefault="00DD193D" w:rsidP="007E5752">
            <w:pPr>
              <w:pStyle w:val="ListParagraph"/>
              <w:spacing w:line="360" w:lineRule="auto"/>
              <w:ind w:left="720"/>
              <w:rPr>
                <w:sz w:val="22"/>
                <w:szCs w:val="22"/>
              </w:rPr>
            </w:pPr>
            <w:r w:rsidRPr="007D70A2">
              <w:rPr>
                <w:sz w:val="22"/>
                <w:szCs w:val="22"/>
              </w:rPr>
              <w:t>(</w:t>
            </w:r>
            <w:proofErr w:type="gramStart"/>
            <w:r w:rsidRPr="007D70A2">
              <w:rPr>
                <w:sz w:val="22"/>
                <w:szCs w:val="22"/>
              </w:rPr>
              <w:t>including</w:t>
            </w:r>
            <w:proofErr w:type="gramEnd"/>
            <w:r w:rsidRPr="007D70A2">
              <w:rPr>
                <w:sz w:val="22"/>
                <w:szCs w:val="22"/>
              </w:rPr>
              <w:t xml:space="preserve"> project related media, outreach, and prevention activities)</w:t>
            </w:r>
          </w:p>
          <w:p w14:paraId="768D43F6"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Training</w:t>
            </w:r>
          </w:p>
          <w:p w14:paraId="24753792"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Travel/Mileage</w:t>
            </w:r>
          </w:p>
          <w:p w14:paraId="3FE1919D" w14:textId="77777777" w:rsidR="00DD193D" w:rsidRPr="007D70A2" w:rsidRDefault="00DD193D" w:rsidP="007E5752">
            <w:pPr>
              <w:pStyle w:val="ListParagraph"/>
              <w:widowControl/>
              <w:numPr>
                <w:ilvl w:val="0"/>
                <w:numId w:val="35"/>
              </w:numPr>
              <w:autoSpaceDE/>
              <w:autoSpaceDN/>
              <w:adjustRightInd/>
              <w:spacing w:line="360" w:lineRule="auto"/>
              <w:contextualSpacing/>
              <w:rPr>
                <w:sz w:val="22"/>
                <w:szCs w:val="22"/>
              </w:rPr>
            </w:pPr>
            <w:r w:rsidRPr="007D70A2">
              <w:rPr>
                <w:sz w:val="22"/>
                <w:szCs w:val="22"/>
              </w:rPr>
              <w:t>Equipment</w:t>
            </w:r>
          </w:p>
          <w:p w14:paraId="4B9C0901" w14:textId="77777777" w:rsidR="00DD193D" w:rsidRPr="00321C16" w:rsidRDefault="00DD193D" w:rsidP="007E5752">
            <w:pPr>
              <w:pStyle w:val="ListParagraph"/>
              <w:rPr>
                <w:b/>
              </w:rPr>
            </w:pPr>
          </w:p>
        </w:tc>
        <w:tc>
          <w:tcPr>
            <w:tcW w:w="4643" w:type="dxa"/>
          </w:tcPr>
          <w:p w14:paraId="3C124474" w14:textId="77777777" w:rsidR="00DD193D" w:rsidRPr="007D70A2" w:rsidRDefault="00DD193D" w:rsidP="007E5752">
            <w:pPr>
              <w:pStyle w:val="BodyText"/>
              <w:numPr>
                <w:ilvl w:val="1"/>
                <w:numId w:val="34"/>
              </w:numPr>
              <w:tabs>
                <w:tab w:val="left" w:pos="660"/>
              </w:tabs>
              <w:kinsoku w:val="0"/>
              <w:overflowPunct w:val="0"/>
              <w:spacing w:before="41" w:after="120"/>
              <w:ind w:left="660" w:hanging="540"/>
              <w:rPr>
                <w:sz w:val="22"/>
                <w:szCs w:val="22"/>
              </w:rPr>
            </w:pPr>
            <w:r w:rsidRPr="007D70A2">
              <w:rPr>
                <w:spacing w:val="-3"/>
                <w:sz w:val="22"/>
                <w:szCs w:val="22"/>
              </w:rPr>
              <w:t>L</w:t>
            </w:r>
            <w:r w:rsidRPr="007D70A2">
              <w:rPr>
                <w:sz w:val="22"/>
                <w:szCs w:val="22"/>
              </w:rPr>
              <w:t>ob</w:t>
            </w:r>
            <w:r w:rsidRPr="007D70A2">
              <w:rPr>
                <w:spacing w:val="4"/>
                <w:sz w:val="22"/>
                <w:szCs w:val="22"/>
              </w:rPr>
              <w:t>b</w:t>
            </w:r>
            <w:r w:rsidRPr="007D70A2">
              <w:rPr>
                <w:spacing w:val="-5"/>
                <w:sz w:val="22"/>
                <w:szCs w:val="22"/>
              </w:rPr>
              <w:t>y</w:t>
            </w:r>
            <w:r w:rsidRPr="007D70A2">
              <w:rPr>
                <w:sz w:val="22"/>
                <w:szCs w:val="22"/>
              </w:rPr>
              <w:t>i</w:t>
            </w:r>
            <w:r w:rsidRPr="007D70A2">
              <w:rPr>
                <w:spacing w:val="2"/>
                <w:sz w:val="22"/>
                <w:szCs w:val="22"/>
              </w:rPr>
              <w:t>n</w:t>
            </w:r>
            <w:r w:rsidRPr="007D70A2">
              <w:rPr>
                <w:spacing w:val="-3"/>
                <w:sz w:val="22"/>
                <w:szCs w:val="22"/>
              </w:rPr>
              <w:t>g</w:t>
            </w:r>
            <w:r w:rsidRPr="007D70A2">
              <w:rPr>
                <w:sz w:val="22"/>
                <w:szCs w:val="22"/>
              </w:rPr>
              <w:t>.</w:t>
            </w:r>
          </w:p>
          <w:p w14:paraId="23D8EEDC"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pacing w:val="-2"/>
                <w:sz w:val="22"/>
                <w:szCs w:val="22"/>
              </w:rPr>
              <w:t>F</w:t>
            </w:r>
            <w:r w:rsidRPr="007D70A2">
              <w:rPr>
                <w:sz w:val="22"/>
                <w:szCs w:val="22"/>
              </w:rPr>
              <w:t>undr</w:t>
            </w:r>
            <w:r w:rsidRPr="007D70A2">
              <w:rPr>
                <w:spacing w:val="-2"/>
                <w:sz w:val="22"/>
                <w:szCs w:val="22"/>
              </w:rPr>
              <w:t>a</w:t>
            </w:r>
            <w:r w:rsidRPr="007D70A2">
              <w:rPr>
                <w:sz w:val="22"/>
                <w:szCs w:val="22"/>
              </w:rPr>
              <w:t>isi</w:t>
            </w:r>
            <w:r w:rsidRPr="007D70A2">
              <w:rPr>
                <w:spacing w:val="2"/>
                <w:sz w:val="22"/>
                <w:szCs w:val="22"/>
              </w:rPr>
              <w:t>n</w:t>
            </w:r>
            <w:r w:rsidRPr="007D70A2">
              <w:rPr>
                <w:sz w:val="22"/>
                <w:szCs w:val="22"/>
              </w:rPr>
              <w:t>g</w:t>
            </w:r>
            <w:r w:rsidRPr="007D70A2">
              <w:rPr>
                <w:spacing w:val="-3"/>
                <w:sz w:val="22"/>
                <w:szCs w:val="22"/>
              </w:rPr>
              <w:t xml:space="preserve"> </w:t>
            </w:r>
            <w:r w:rsidRPr="007D70A2">
              <w:rPr>
                <w:spacing w:val="1"/>
                <w:sz w:val="22"/>
                <w:szCs w:val="22"/>
              </w:rPr>
              <w:t>a</w:t>
            </w:r>
            <w:r w:rsidRPr="007D70A2">
              <w:rPr>
                <w:spacing w:val="-1"/>
                <w:sz w:val="22"/>
                <w:szCs w:val="22"/>
              </w:rPr>
              <w:t>c</w:t>
            </w:r>
            <w:r w:rsidRPr="007D70A2">
              <w:rPr>
                <w:sz w:val="22"/>
                <w:szCs w:val="22"/>
              </w:rPr>
              <w:t>tivities.</w:t>
            </w:r>
          </w:p>
          <w:p w14:paraId="545023CB"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Ele</w:t>
            </w:r>
            <w:r w:rsidRPr="007D70A2">
              <w:rPr>
                <w:spacing w:val="-2"/>
                <w:sz w:val="22"/>
                <w:szCs w:val="22"/>
              </w:rPr>
              <w:t>c</w:t>
            </w:r>
            <w:r w:rsidRPr="007D70A2">
              <w:rPr>
                <w:sz w:val="22"/>
                <w:szCs w:val="22"/>
              </w:rPr>
              <w:t>tronic</w:t>
            </w:r>
            <w:r w:rsidRPr="007D70A2">
              <w:rPr>
                <w:spacing w:val="-31"/>
                <w:sz w:val="22"/>
                <w:szCs w:val="22"/>
              </w:rPr>
              <w:t xml:space="preserve"> </w:t>
            </w:r>
            <w:r w:rsidRPr="007D70A2">
              <w:rPr>
                <w:spacing w:val="-4"/>
                <w:sz w:val="22"/>
                <w:szCs w:val="22"/>
              </w:rPr>
              <w:t>I</w:t>
            </w:r>
            <w:r w:rsidRPr="007D70A2">
              <w:rPr>
                <w:sz w:val="22"/>
                <w:szCs w:val="22"/>
              </w:rPr>
              <w:t>mmobili</w:t>
            </w:r>
            <w:r w:rsidRPr="007D70A2">
              <w:rPr>
                <w:spacing w:val="1"/>
                <w:sz w:val="22"/>
                <w:szCs w:val="22"/>
              </w:rPr>
              <w:t>z</w:t>
            </w:r>
            <w:r w:rsidRPr="007D70A2">
              <w:rPr>
                <w:spacing w:val="-1"/>
                <w:sz w:val="22"/>
                <w:szCs w:val="22"/>
              </w:rPr>
              <w:t>a</w:t>
            </w:r>
            <w:r w:rsidRPr="007D70A2">
              <w:rPr>
                <w:sz w:val="22"/>
                <w:szCs w:val="22"/>
              </w:rPr>
              <w:t>tion</w:t>
            </w:r>
            <w:r w:rsidRPr="007D70A2">
              <w:rPr>
                <w:spacing w:val="-30"/>
                <w:sz w:val="22"/>
                <w:szCs w:val="22"/>
              </w:rPr>
              <w:t xml:space="preserve"> </w:t>
            </w:r>
            <w:r w:rsidRPr="007D70A2">
              <w:rPr>
                <w:spacing w:val="-1"/>
                <w:sz w:val="22"/>
                <w:szCs w:val="22"/>
              </w:rPr>
              <w:t>De</w:t>
            </w:r>
            <w:r w:rsidRPr="007D70A2">
              <w:rPr>
                <w:sz w:val="22"/>
                <w:szCs w:val="22"/>
              </w:rPr>
              <w:t>vic</w:t>
            </w:r>
            <w:r w:rsidRPr="007D70A2">
              <w:rPr>
                <w:spacing w:val="-2"/>
                <w:sz w:val="22"/>
                <w:szCs w:val="22"/>
              </w:rPr>
              <w:t>e</w:t>
            </w:r>
            <w:r w:rsidRPr="007D70A2">
              <w:rPr>
                <w:sz w:val="22"/>
                <w:szCs w:val="22"/>
              </w:rPr>
              <w:t>s</w:t>
            </w:r>
            <w:r w:rsidRPr="007D70A2">
              <w:rPr>
                <w:spacing w:val="-31"/>
                <w:sz w:val="22"/>
                <w:szCs w:val="22"/>
              </w:rPr>
              <w:t xml:space="preserve"> </w:t>
            </w:r>
            <w:r w:rsidRPr="007D70A2">
              <w:rPr>
                <w:spacing w:val="1"/>
                <w:sz w:val="22"/>
                <w:szCs w:val="22"/>
              </w:rPr>
              <w:t>(E</w:t>
            </w:r>
            <w:r w:rsidRPr="007D70A2">
              <w:rPr>
                <w:spacing w:val="-4"/>
                <w:sz w:val="22"/>
                <w:szCs w:val="22"/>
              </w:rPr>
              <w:t>I</w:t>
            </w:r>
            <w:r w:rsidRPr="007D70A2">
              <w:rPr>
                <w:spacing w:val="2"/>
                <w:sz w:val="22"/>
                <w:szCs w:val="22"/>
              </w:rPr>
              <w:t>D</w:t>
            </w:r>
            <w:r w:rsidRPr="007D70A2">
              <w:rPr>
                <w:spacing w:val="-1"/>
                <w:sz w:val="22"/>
                <w:szCs w:val="22"/>
              </w:rPr>
              <w:t>).</w:t>
            </w:r>
          </w:p>
          <w:p w14:paraId="217A1397"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Constru</w:t>
            </w:r>
            <w:r w:rsidRPr="007D70A2">
              <w:rPr>
                <w:spacing w:val="-2"/>
                <w:sz w:val="22"/>
                <w:szCs w:val="22"/>
              </w:rPr>
              <w:t>c</w:t>
            </w:r>
            <w:r w:rsidRPr="007D70A2">
              <w:rPr>
                <w:sz w:val="22"/>
                <w:szCs w:val="22"/>
              </w:rPr>
              <w:t>tion or</w:t>
            </w:r>
            <w:r w:rsidRPr="007D70A2">
              <w:rPr>
                <w:spacing w:val="-1"/>
                <w:sz w:val="22"/>
                <w:szCs w:val="22"/>
              </w:rPr>
              <w:t xml:space="preserve"> re</w:t>
            </w:r>
            <w:r w:rsidRPr="007D70A2">
              <w:rPr>
                <w:sz w:val="22"/>
                <w:szCs w:val="22"/>
              </w:rPr>
              <w:t>nov</w:t>
            </w:r>
            <w:r w:rsidRPr="007D70A2">
              <w:rPr>
                <w:spacing w:val="-1"/>
                <w:sz w:val="22"/>
                <w:szCs w:val="22"/>
              </w:rPr>
              <w:t>a</w:t>
            </w:r>
            <w:r w:rsidRPr="007D70A2">
              <w:rPr>
                <w:sz w:val="22"/>
                <w:szCs w:val="22"/>
              </w:rPr>
              <w:t>t</w:t>
            </w:r>
            <w:r w:rsidRPr="007D70A2">
              <w:rPr>
                <w:spacing w:val="3"/>
                <w:sz w:val="22"/>
                <w:szCs w:val="22"/>
              </w:rPr>
              <w:t>i</w:t>
            </w:r>
            <w:r w:rsidRPr="007D70A2">
              <w:rPr>
                <w:sz w:val="22"/>
                <w:szCs w:val="22"/>
              </w:rPr>
              <w:t xml:space="preserve">on </w:t>
            </w:r>
            <w:r w:rsidRPr="007D70A2">
              <w:rPr>
                <w:spacing w:val="-1"/>
                <w:sz w:val="22"/>
                <w:szCs w:val="22"/>
              </w:rPr>
              <w:t>c</w:t>
            </w:r>
            <w:r w:rsidRPr="007D70A2">
              <w:rPr>
                <w:sz w:val="22"/>
                <w:szCs w:val="22"/>
              </w:rPr>
              <w:t xml:space="preserve">osts. </w:t>
            </w:r>
          </w:p>
          <w:p w14:paraId="634E5076"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A</w:t>
            </w:r>
            <w:r w:rsidRPr="007D70A2">
              <w:rPr>
                <w:spacing w:val="-2"/>
                <w:sz w:val="22"/>
                <w:szCs w:val="22"/>
              </w:rPr>
              <w:t>c</w:t>
            </w:r>
            <w:r w:rsidRPr="007D70A2">
              <w:rPr>
                <w:sz w:val="22"/>
                <w:szCs w:val="22"/>
              </w:rPr>
              <w:t xml:space="preserve">quisition </w:t>
            </w:r>
            <w:r w:rsidRPr="007D70A2">
              <w:rPr>
                <w:spacing w:val="-1"/>
                <w:sz w:val="22"/>
                <w:szCs w:val="22"/>
              </w:rPr>
              <w:t>c</w:t>
            </w:r>
            <w:r w:rsidRPr="007D70A2">
              <w:rPr>
                <w:sz w:val="22"/>
                <w:szCs w:val="22"/>
              </w:rPr>
              <w:t xml:space="preserve">ost of </w:t>
            </w:r>
            <w:r w:rsidRPr="007D70A2">
              <w:rPr>
                <w:spacing w:val="-1"/>
                <w:sz w:val="22"/>
                <w:szCs w:val="22"/>
              </w:rPr>
              <w:t>rea</w:t>
            </w:r>
            <w:r w:rsidRPr="007D70A2">
              <w:rPr>
                <w:sz w:val="22"/>
                <w:szCs w:val="22"/>
              </w:rPr>
              <w:t xml:space="preserve">l </w:t>
            </w:r>
            <w:r w:rsidRPr="007D70A2">
              <w:rPr>
                <w:spacing w:val="1"/>
                <w:sz w:val="22"/>
                <w:szCs w:val="22"/>
              </w:rPr>
              <w:t>e</w:t>
            </w:r>
            <w:r w:rsidRPr="007D70A2">
              <w:rPr>
                <w:sz w:val="22"/>
                <w:szCs w:val="22"/>
              </w:rPr>
              <w:t>sta</w:t>
            </w:r>
            <w:r w:rsidRPr="007D70A2">
              <w:rPr>
                <w:spacing w:val="1"/>
                <w:sz w:val="22"/>
                <w:szCs w:val="22"/>
              </w:rPr>
              <w:t>t</w:t>
            </w:r>
            <w:r w:rsidRPr="007D70A2">
              <w:rPr>
                <w:sz w:val="22"/>
                <w:szCs w:val="22"/>
              </w:rPr>
              <w:t>e</w:t>
            </w:r>
            <w:r w:rsidRPr="007D70A2">
              <w:rPr>
                <w:spacing w:val="-1"/>
                <w:sz w:val="22"/>
                <w:szCs w:val="22"/>
              </w:rPr>
              <w:t xml:space="preserve"> </w:t>
            </w:r>
            <w:r w:rsidRPr="007D70A2">
              <w:rPr>
                <w:sz w:val="22"/>
                <w:szCs w:val="22"/>
              </w:rPr>
              <w:t>pro</w:t>
            </w:r>
            <w:r w:rsidRPr="007D70A2">
              <w:rPr>
                <w:spacing w:val="-1"/>
                <w:sz w:val="22"/>
                <w:szCs w:val="22"/>
              </w:rPr>
              <w:t>pe</w:t>
            </w:r>
            <w:r w:rsidRPr="007D70A2">
              <w:rPr>
                <w:sz w:val="22"/>
                <w:szCs w:val="22"/>
              </w:rPr>
              <w:t>r</w:t>
            </w:r>
            <w:r w:rsidRPr="007D70A2">
              <w:rPr>
                <w:spacing w:val="4"/>
                <w:sz w:val="22"/>
                <w:szCs w:val="22"/>
              </w:rPr>
              <w:t>t</w:t>
            </w:r>
            <w:r w:rsidRPr="007D70A2">
              <w:rPr>
                <w:spacing w:val="-5"/>
                <w:sz w:val="22"/>
                <w:szCs w:val="22"/>
              </w:rPr>
              <w:t>y</w:t>
            </w:r>
            <w:r w:rsidRPr="007D70A2">
              <w:rPr>
                <w:sz w:val="22"/>
                <w:szCs w:val="22"/>
              </w:rPr>
              <w:t xml:space="preserve">. </w:t>
            </w:r>
          </w:p>
          <w:p w14:paraId="4E719915"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Military</w:t>
            </w:r>
            <w:r w:rsidRPr="007D70A2">
              <w:rPr>
                <w:spacing w:val="-5"/>
                <w:sz w:val="22"/>
                <w:szCs w:val="22"/>
              </w:rPr>
              <w:t xml:space="preserve"> </w:t>
            </w:r>
            <w:r w:rsidRPr="007D70A2">
              <w:rPr>
                <w:spacing w:val="5"/>
                <w:sz w:val="22"/>
                <w:szCs w:val="22"/>
              </w:rPr>
              <w:t>t</w:t>
            </w:r>
            <w:r w:rsidRPr="007D70A2">
              <w:rPr>
                <w:spacing w:val="-5"/>
                <w:sz w:val="22"/>
                <w:szCs w:val="22"/>
              </w:rPr>
              <w:t>y</w:t>
            </w:r>
            <w:r w:rsidRPr="007D70A2">
              <w:rPr>
                <w:sz w:val="22"/>
                <w:szCs w:val="22"/>
              </w:rPr>
              <w:t>pe</w:t>
            </w:r>
            <w:r w:rsidRPr="007D70A2">
              <w:rPr>
                <w:spacing w:val="-1"/>
                <w:sz w:val="22"/>
                <w:szCs w:val="22"/>
              </w:rPr>
              <w:t xml:space="preserve"> e</w:t>
            </w:r>
            <w:r w:rsidRPr="007D70A2">
              <w:rPr>
                <w:sz w:val="22"/>
                <w:szCs w:val="22"/>
              </w:rPr>
              <w:t>quipm</w:t>
            </w:r>
            <w:r w:rsidRPr="007D70A2">
              <w:rPr>
                <w:spacing w:val="-1"/>
                <w:sz w:val="22"/>
                <w:szCs w:val="22"/>
              </w:rPr>
              <w:t>e</w:t>
            </w:r>
            <w:r w:rsidRPr="007D70A2">
              <w:rPr>
                <w:sz w:val="22"/>
                <w:szCs w:val="22"/>
              </w:rPr>
              <w:t>nt.</w:t>
            </w:r>
          </w:p>
          <w:p w14:paraId="770A88C7"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R</w:t>
            </w:r>
            <w:r w:rsidRPr="007D70A2">
              <w:rPr>
                <w:spacing w:val="-1"/>
                <w:sz w:val="22"/>
                <w:szCs w:val="22"/>
              </w:rPr>
              <w:t>e</w:t>
            </w:r>
            <w:r w:rsidRPr="007D70A2">
              <w:rPr>
                <w:sz w:val="22"/>
                <w:szCs w:val="22"/>
              </w:rPr>
              <w:t>stitution p</w:t>
            </w:r>
            <w:r w:rsidRPr="007D70A2">
              <w:rPr>
                <w:spacing w:val="1"/>
                <w:sz w:val="22"/>
                <w:szCs w:val="22"/>
              </w:rPr>
              <w:t>a</w:t>
            </w:r>
            <w:r w:rsidRPr="007D70A2">
              <w:rPr>
                <w:spacing w:val="-8"/>
                <w:sz w:val="22"/>
                <w:szCs w:val="22"/>
              </w:rPr>
              <w:t>y</w:t>
            </w:r>
            <w:r w:rsidRPr="007D70A2">
              <w:rPr>
                <w:spacing w:val="2"/>
                <w:sz w:val="22"/>
                <w:szCs w:val="22"/>
              </w:rPr>
              <w:t>m</w:t>
            </w:r>
            <w:r w:rsidRPr="007D70A2">
              <w:rPr>
                <w:spacing w:val="-1"/>
                <w:sz w:val="22"/>
                <w:szCs w:val="22"/>
              </w:rPr>
              <w:t>e</w:t>
            </w:r>
            <w:r w:rsidRPr="007D70A2">
              <w:rPr>
                <w:sz w:val="22"/>
                <w:szCs w:val="22"/>
              </w:rPr>
              <w:t>nts.</w:t>
            </w:r>
          </w:p>
          <w:p w14:paraId="6A2E2570"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pacing w:val="-2"/>
                <w:sz w:val="22"/>
                <w:szCs w:val="22"/>
              </w:rPr>
              <w:t>F</w:t>
            </w:r>
            <w:r w:rsidRPr="007D70A2">
              <w:rPr>
                <w:sz w:val="22"/>
                <w:szCs w:val="22"/>
              </w:rPr>
              <w:t xml:space="preserve">ines, </w:t>
            </w:r>
            <w:r w:rsidRPr="007D70A2">
              <w:rPr>
                <w:spacing w:val="2"/>
                <w:sz w:val="22"/>
                <w:szCs w:val="22"/>
              </w:rPr>
              <w:t>p</w:t>
            </w:r>
            <w:r w:rsidRPr="007D70A2">
              <w:rPr>
                <w:spacing w:val="-1"/>
                <w:sz w:val="22"/>
                <w:szCs w:val="22"/>
              </w:rPr>
              <w:t>e</w:t>
            </w:r>
            <w:r w:rsidRPr="007D70A2">
              <w:rPr>
                <w:sz w:val="22"/>
                <w:szCs w:val="22"/>
              </w:rPr>
              <w:t>n</w:t>
            </w:r>
            <w:r w:rsidRPr="007D70A2">
              <w:rPr>
                <w:spacing w:val="-1"/>
                <w:sz w:val="22"/>
                <w:szCs w:val="22"/>
              </w:rPr>
              <w:t>a</w:t>
            </w:r>
            <w:r w:rsidRPr="007D70A2">
              <w:rPr>
                <w:sz w:val="22"/>
                <w:szCs w:val="22"/>
              </w:rPr>
              <w:t>lties and late charges.</w:t>
            </w:r>
          </w:p>
          <w:p w14:paraId="075F304E"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z w:val="22"/>
                <w:szCs w:val="22"/>
              </w:rPr>
              <w:t>Ent</w:t>
            </w:r>
            <w:r w:rsidRPr="007D70A2">
              <w:rPr>
                <w:spacing w:val="-1"/>
                <w:sz w:val="22"/>
                <w:szCs w:val="22"/>
              </w:rPr>
              <w:t>e</w:t>
            </w:r>
            <w:r w:rsidRPr="007D70A2">
              <w:rPr>
                <w:sz w:val="22"/>
                <w:szCs w:val="22"/>
              </w:rPr>
              <w:t>rt</w:t>
            </w:r>
            <w:r w:rsidRPr="007D70A2">
              <w:rPr>
                <w:spacing w:val="-2"/>
                <w:sz w:val="22"/>
                <w:szCs w:val="22"/>
              </w:rPr>
              <w:t>a</w:t>
            </w:r>
            <w:r w:rsidRPr="007D70A2">
              <w:rPr>
                <w:sz w:val="22"/>
                <w:szCs w:val="22"/>
              </w:rPr>
              <w:t>inm</w:t>
            </w:r>
            <w:r w:rsidRPr="007D70A2">
              <w:rPr>
                <w:spacing w:val="-1"/>
                <w:sz w:val="22"/>
                <w:szCs w:val="22"/>
              </w:rPr>
              <w:t>e</w:t>
            </w:r>
            <w:r w:rsidRPr="007D70A2">
              <w:rPr>
                <w:sz w:val="22"/>
                <w:szCs w:val="22"/>
              </w:rPr>
              <w:t>nt e</w:t>
            </w:r>
            <w:r w:rsidRPr="007D70A2">
              <w:rPr>
                <w:spacing w:val="1"/>
                <w:sz w:val="22"/>
                <w:szCs w:val="22"/>
              </w:rPr>
              <w:t>x</w:t>
            </w:r>
            <w:r w:rsidRPr="007D70A2">
              <w:rPr>
                <w:sz w:val="22"/>
                <w:szCs w:val="22"/>
              </w:rPr>
              <w:t>p</w:t>
            </w:r>
            <w:r w:rsidRPr="007D70A2">
              <w:rPr>
                <w:spacing w:val="-1"/>
                <w:sz w:val="22"/>
                <w:szCs w:val="22"/>
              </w:rPr>
              <w:t>e</w:t>
            </w:r>
            <w:r w:rsidRPr="007D70A2">
              <w:rPr>
                <w:sz w:val="22"/>
                <w:szCs w:val="22"/>
              </w:rPr>
              <w:t>nses.</w:t>
            </w:r>
          </w:p>
          <w:p w14:paraId="69CCC20D"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pacing w:val="-2"/>
                <w:sz w:val="22"/>
                <w:szCs w:val="22"/>
              </w:rPr>
              <w:t>B</w:t>
            </w:r>
            <w:r w:rsidRPr="007D70A2">
              <w:rPr>
                <w:sz w:val="22"/>
                <w:szCs w:val="22"/>
              </w:rPr>
              <w:t>onus</w:t>
            </w:r>
            <w:r w:rsidRPr="007D70A2">
              <w:rPr>
                <w:spacing w:val="-1"/>
                <w:sz w:val="22"/>
                <w:szCs w:val="22"/>
              </w:rPr>
              <w:t>e</w:t>
            </w:r>
            <w:r w:rsidRPr="007D70A2">
              <w:rPr>
                <w:sz w:val="22"/>
                <w:szCs w:val="22"/>
              </w:rPr>
              <w:t>s or</w:t>
            </w:r>
            <w:r w:rsidRPr="007D70A2">
              <w:rPr>
                <w:spacing w:val="1"/>
                <w:sz w:val="22"/>
                <w:szCs w:val="22"/>
              </w:rPr>
              <w:t xml:space="preserve"> </w:t>
            </w:r>
            <w:r w:rsidRPr="007D70A2">
              <w:rPr>
                <w:spacing w:val="-1"/>
                <w:sz w:val="22"/>
                <w:szCs w:val="22"/>
              </w:rPr>
              <w:t>c</w:t>
            </w:r>
            <w:r w:rsidRPr="007D70A2">
              <w:rPr>
                <w:sz w:val="22"/>
                <w:szCs w:val="22"/>
              </w:rPr>
              <w:t>ommissions.</w:t>
            </w:r>
          </w:p>
          <w:p w14:paraId="6F3D62E2" w14:textId="77777777" w:rsidR="00DD193D" w:rsidRDefault="00DD193D" w:rsidP="007E5752">
            <w:pPr>
              <w:pStyle w:val="BodyText"/>
              <w:numPr>
                <w:ilvl w:val="1"/>
                <w:numId w:val="34"/>
              </w:numPr>
              <w:tabs>
                <w:tab w:val="left" w:pos="660"/>
              </w:tabs>
              <w:kinsoku w:val="0"/>
              <w:overflowPunct w:val="0"/>
              <w:spacing w:after="120"/>
              <w:ind w:left="660" w:hanging="540"/>
            </w:pPr>
            <w:r>
              <w:t>Drones</w:t>
            </w:r>
          </w:p>
          <w:p w14:paraId="2107631A" w14:textId="77777777" w:rsidR="00DD193D" w:rsidRPr="00AD4015" w:rsidRDefault="00DD193D" w:rsidP="007E5752">
            <w:pPr>
              <w:pStyle w:val="BodyText"/>
              <w:numPr>
                <w:ilvl w:val="1"/>
                <w:numId w:val="34"/>
              </w:numPr>
              <w:tabs>
                <w:tab w:val="left" w:pos="660"/>
              </w:tabs>
              <w:kinsoku w:val="0"/>
              <w:overflowPunct w:val="0"/>
              <w:spacing w:after="120"/>
              <w:ind w:left="660" w:hanging="540"/>
            </w:pPr>
            <w:r w:rsidRPr="00AD4015">
              <w:t>Vehicle purchases.</w:t>
            </w:r>
          </w:p>
          <w:p w14:paraId="33719E9C" w14:textId="77777777" w:rsidR="00DD193D" w:rsidRPr="00AD4015" w:rsidRDefault="00DD193D" w:rsidP="007E5752">
            <w:pPr>
              <w:pStyle w:val="BodyText"/>
              <w:numPr>
                <w:ilvl w:val="1"/>
                <w:numId w:val="34"/>
              </w:numPr>
              <w:tabs>
                <w:tab w:val="left" w:pos="660"/>
              </w:tabs>
              <w:kinsoku w:val="0"/>
              <w:overflowPunct w:val="0"/>
              <w:spacing w:after="120"/>
              <w:ind w:left="660" w:hanging="540"/>
            </w:pPr>
            <w:r w:rsidRPr="00AD4015">
              <w:t>Covert “Buy Monies” (all).</w:t>
            </w:r>
          </w:p>
          <w:p w14:paraId="28DE890F" w14:textId="77777777" w:rsidR="00DD193D" w:rsidRPr="007D70A2" w:rsidRDefault="00DD193D" w:rsidP="007E5752">
            <w:pPr>
              <w:pStyle w:val="BodyText"/>
              <w:numPr>
                <w:ilvl w:val="1"/>
                <w:numId w:val="34"/>
              </w:numPr>
              <w:tabs>
                <w:tab w:val="left" w:pos="660"/>
              </w:tabs>
              <w:kinsoku w:val="0"/>
              <w:overflowPunct w:val="0"/>
              <w:spacing w:after="120"/>
              <w:ind w:left="660" w:right="115" w:hanging="540"/>
              <w:rPr>
                <w:sz w:val="22"/>
                <w:szCs w:val="22"/>
              </w:rPr>
            </w:pPr>
            <w:r w:rsidRPr="007D70A2">
              <w:rPr>
                <w:sz w:val="22"/>
                <w:szCs w:val="22"/>
              </w:rPr>
              <w:t>Lod</w:t>
            </w:r>
            <w:r w:rsidRPr="007D70A2">
              <w:rPr>
                <w:spacing w:val="-2"/>
                <w:sz w:val="22"/>
                <w:szCs w:val="22"/>
              </w:rPr>
              <w:t>g</w:t>
            </w:r>
            <w:r w:rsidRPr="007D70A2">
              <w:rPr>
                <w:sz w:val="22"/>
                <w:szCs w:val="22"/>
              </w:rPr>
              <w:t>i</w:t>
            </w:r>
            <w:r w:rsidRPr="007D70A2">
              <w:rPr>
                <w:spacing w:val="2"/>
                <w:sz w:val="22"/>
                <w:szCs w:val="22"/>
              </w:rPr>
              <w:t>n</w:t>
            </w:r>
            <w:r w:rsidRPr="007D70A2">
              <w:rPr>
                <w:sz w:val="22"/>
                <w:szCs w:val="22"/>
              </w:rPr>
              <w:t>g</w:t>
            </w:r>
            <w:r w:rsidRPr="007D70A2">
              <w:rPr>
                <w:spacing w:val="26"/>
                <w:sz w:val="22"/>
                <w:szCs w:val="22"/>
              </w:rPr>
              <w:t xml:space="preserve"> </w:t>
            </w:r>
            <w:r w:rsidRPr="007D70A2">
              <w:rPr>
                <w:spacing w:val="1"/>
                <w:sz w:val="22"/>
                <w:szCs w:val="22"/>
              </w:rPr>
              <w:t>above federal per diem rates.</w:t>
            </w:r>
          </w:p>
          <w:p w14:paraId="7C3CDBBD" w14:textId="77777777" w:rsidR="00DD193D" w:rsidRPr="007D70A2" w:rsidRDefault="00DD193D" w:rsidP="007E5752">
            <w:pPr>
              <w:pStyle w:val="BodyText"/>
              <w:numPr>
                <w:ilvl w:val="1"/>
                <w:numId w:val="34"/>
              </w:numPr>
              <w:tabs>
                <w:tab w:val="left" w:pos="660"/>
              </w:tabs>
              <w:kinsoku w:val="0"/>
              <w:overflowPunct w:val="0"/>
              <w:spacing w:after="120"/>
              <w:ind w:left="660" w:right="118" w:hanging="540"/>
              <w:jc w:val="both"/>
              <w:rPr>
                <w:sz w:val="22"/>
                <w:szCs w:val="22"/>
              </w:rPr>
            </w:pPr>
            <w:r w:rsidRPr="007D70A2">
              <w:rPr>
                <w:spacing w:val="28"/>
                <w:sz w:val="22"/>
                <w:szCs w:val="22"/>
              </w:rPr>
              <w:t>Daily subsis</w:t>
            </w:r>
            <w:r w:rsidRPr="007D70A2">
              <w:rPr>
                <w:sz w:val="22"/>
                <w:szCs w:val="22"/>
              </w:rPr>
              <w:t>te</w:t>
            </w:r>
            <w:r w:rsidRPr="007D70A2">
              <w:rPr>
                <w:spacing w:val="1"/>
                <w:sz w:val="22"/>
                <w:szCs w:val="22"/>
              </w:rPr>
              <w:t>n</w:t>
            </w:r>
            <w:r w:rsidRPr="007D70A2">
              <w:rPr>
                <w:spacing w:val="-1"/>
                <w:sz w:val="22"/>
                <w:szCs w:val="22"/>
              </w:rPr>
              <w:t>c</w:t>
            </w:r>
            <w:r w:rsidRPr="007D70A2">
              <w:rPr>
                <w:sz w:val="22"/>
                <w:szCs w:val="22"/>
              </w:rPr>
              <w:t>e</w:t>
            </w:r>
            <w:r w:rsidRPr="007D70A2">
              <w:rPr>
                <w:spacing w:val="25"/>
                <w:sz w:val="22"/>
                <w:szCs w:val="22"/>
              </w:rPr>
              <w:t xml:space="preserve"> </w:t>
            </w:r>
            <w:r w:rsidRPr="007D70A2">
              <w:rPr>
                <w:sz w:val="22"/>
                <w:szCs w:val="22"/>
              </w:rPr>
              <w:t>with</w:t>
            </w:r>
            <w:r w:rsidRPr="007D70A2">
              <w:rPr>
                <w:spacing w:val="3"/>
                <w:sz w:val="22"/>
                <w:szCs w:val="22"/>
              </w:rPr>
              <w:t>i</w:t>
            </w:r>
            <w:r w:rsidRPr="007D70A2">
              <w:rPr>
                <w:sz w:val="22"/>
                <w:szCs w:val="22"/>
              </w:rPr>
              <w:t>n</w:t>
            </w:r>
            <w:r w:rsidRPr="007D70A2">
              <w:rPr>
                <w:spacing w:val="26"/>
                <w:sz w:val="22"/>
                <w:szCs w:val="22"/>
              </w:rPr>
              <w:t xml:space="preserve"> </w:t>
            </w:r>
            <w:r w:rsidRPr="007D70A2">
              <w:rPr>
                <w:sz w:val="22"/>
                <w:szCs w:val="22"/>
              </w:rPr>
              <w:t>the</w:t>
            </w:r>
            <w:r w:rsidRPr="007D70A2">
              <w:rPr>
                <w:spacing w:val="25"/>
                <w:sz w:val="22"/>
                <w:szCs w:val="22"/>
              </w:rPr>
              <w:t xml:space="preserve"> </w:t>
            </w:r>
            <w:r w:rsidRPr="007D70A2">
              <w:rPr>
                <w:sz w:val="22"/>
                <w:szCs w:val="22"/>
              </w:rPr>
              <w:t>tar</w:t>
            </w:r>
            <w:r w:rsidRPr="007D70A2">
              <w:rPr>
                <w:spacing w:val="-3"/>
                <w:sz w:val="22"/>
                <w:szCs w:val="22"/>
              </w:rPr>
              <w:t>g</w:t>
            </w:r>
            <w:r w:rsidRPr="007D70A2">
              <w:rPr>
                <w:spacing w:val="-1"/>
                <w:sz w:val="22"/>
                <w:szCs w:val="22"/>
              </w:rPr>
              <w:t>e</w:t>
            </w:r>
            <w:r w:rsidRPr="007D70A2">
              <w:rPr>
                <w:spacing w:val="2"/>
                <w:sz w:val="22"/>
                <w:szCs w:val="22"/>
              </w:rPr>
              <w:t>t</w:t>
            </w:r>
            <w:r w:rsidRPr="007D70A2">
              <w:rPr>
                <w:spacing w:val="-1"/>
                <w:sz w:val="22"/>
                <w:szCs w:val="22"/>
              </w:rPr>
              <w:t>e</w:t>
            </w:r>
            <w:r w:rsidRPr="007D70A2">
              <w:rPr>
                <w:sz w:val="22"/>
                <w:szCs w:val="22"/>
              </w:rPr>
              <w:t>d</w:t>
            </w:r>
            <w:r w:rsidRPr="007D70A2">
              <w:rPr>
                <w:spacing w:val="26"/>
                <w:sz w:val="22"/>
                <w:szCs w:val="22"/>
              </w:rPr>
              <w:t xml:space="preserve"> </w:t>
            </w:r>
            <w:r w:rsidRPr="007D70A2">
              <w:rPr>
                <w:sz w:val="22"/>
                <w:szCs w:val="22"/>
              </w:rPr>
              <w:t>s</w:t>
            </w:r>
            <w:r w:rsidRPr="007D70A2">
              <w:rPr>
                <w:spacing w:val="-1"/>
                <w:sz w:val="22"/>
                <w:szCs w:val="22"/>
              </w:rPr>
              <w:t>e</w:t>
            </w:r>
            <w:r w:rsidRPr="007D70A2">
              <w:rPr>
                <w:sz w:val="22"/>
                <w:szCs w:val="22"/>
              </w:rPr>
              <w:t>rv</w:t>
            </w:r>
            <w:r w:rsidRPr="007D70A2">
              <w:rPr>
                <w:spacing w:val="1"/>
                <w:sz w:val="22"/>
                <w:szCs w:val="22"/>
              </w:rPr>
              <w:t>i</w:t>
            </w:r>
            <w:r w:rsidRPr="007D70A2">
              <w:rPr>
                <w:spacing w:val="-1"/>
                <w:sz w:val="22"/>
                <w:szCs w:val="22"/>
              </w:rPr>
              <w:t>c</w:t>
            </w:r>
            <w:r w:rsidRPr="007D70A2">
              <w:rPr>
                <w:sz w:val="22"/>
                <w:szCs w:val="22"/>
              </w:rPr>
              <w:t>e</w:t>
            </w:r>
            <w:r w:rsidRPr="007D70A2">
              <w:rPr>
                <w:spacing w:val="27"/>
                <w:sz w:val="22"/>
                <w:szCs w:val="22"/>
              </w:rPr>
              <w:t xml:space="preserve"> </w:t>
            </w:r>
            <w:r w:rsidRPr="007D70A2">
              <w:rPr>
                <w:spacing w:val="-1"/>
                <w:sz w:val="22"/>
                <w:szCs w:val="22"/>
              </w:rPr>
              <w:t>a</w:t>
            </w:r>
            <w:r w:rsidRPr="007D70A2">
              <w:rPr>
                <w:sz w:val="22"/>
                <w:szCs w:val="22"/>
              </w:rPr>
              <w:t>r</w:t>
            </w:r>
            <w:r w:rsidRPr="007D70A2">
              <w:rPr>
                <w:spacing w:val="-2"/>
                <w:sz w:val="22"/>
                <w:szCs w:val="22"/>
              </w:rPr>
              <w:t>e</w:t>
            </w:r>
            <w:r w:rsidRPr="007D70A2">
              <w:rPr>
                <w:sz w:val="22"/>
                <w:szCs w:val="22"/>
              </w:rPr>
              <w:t>a</w:t>
            </w:r>
            <w:r w:rsidRPr="007D70A2">
              <w:rPr>
                <w:spacing w:val="27"/>
                <w:sz w:val="22"/>
                <w:szCs w:val="22"/>
              </w:rPr>
              <w:t xml:space="preserve"> </w:t>
            </w:r>
            <w:r w:rsidRPr="007D70A2">
              <w:rPr>
                <w:sz w:val="22"/>
                <w:szCs w:val="22"/>
              </w:rPr>
              <w:t>(d</w:t>
            </w:r>
            <w:r w:rsidRPr="007D70A2">
              <w:rPr>
                <w:spacing w:val="-2"/>
                <w:sz w:val="22"/>
                <w:szCs w:val="22"/>
              </w:rPr>
              <w:t>a</w:t>
            </w:r>
            <w:r w:rsidRPr="007D70A2">
              <w:rPr>
                <w:sz w:val="22"/>
                <w:szCs w:val="22"/>
              </w:rPr>
              <w:t>i</w:t>
            </w:r>
            <w:r w:rsidRPr="007D70A2">
              <w:rPr>
                <w:spacing w:val="5"/>
                <w:sz w:val="22"/>
                <w:szCs w:val="22"/>
              </w:rPr>
              <w:t>l</w:t>
            </w:r>
            <w:r w:rsidRPr="007D70A2">
              <w:rPr>
                <w:sz w:val="22"/>
                <w:szCs w:val="22"/>
              </w:rPr>
              <w:t>y</w:t>
            </w:r>
            <w:r w:rsidRPr="007D70A2">
              <w:rPr>
                <w:spacing w:val="21"/>
                <w:sz w:val="22"/>
                <w:szCs w:val="22"/>
              </w:rPr>
              <w:t xml:space="preserve"> </w:t>
            </w:r>
            <w:r w:rsidRPr="007D70A2">
              <w:rPr>
                <w:sz w:val="22"/>
                <w:szCs w:val="22"/>
              </w:rPr>
              <w:t>subsistence</w:t>
            </w:r>
            <w:r w:rsidRPr="007D70A2">
              <w:rPr>
                <w:spacing w:val="33"/>
                <w:sz w:val="22"/>
                <w:szCs w:val="22"/>
              </w:rPr>
              <w:t xml:space="preserve"> </w:t>
            </w:r>
            <w:r w:rsidRPr="007D70A2">
              <w:rPr>
                <w:spacing w:val="-1"/>
                <w:sz w:val="22"/>
                <w:szCs w:val="22"/>
              </w:rPr>
              <w:t>ca</w:t>
            </w:r>
            <w:r w:rsidRPr="007D70A2">
              <w:rPr>
                <w:sz w:val="22"/>
                <w:szCs w:val="22"/>
              </w:rPr>
              <w:t>n</w:t>
            </w:r>
            <w:r w:rsidRPr="007D70A2">
              <w:rPr>
                <w:spacing w:val="26"/>
                <w:sz w:val="22"/>
                <w:szCs w:val="22"/>
              </w:rPr>
              <w:t xml:space="preserve"> </w:t>
            </w:r>
            <w:r w:rsidRPr="007D70A2">
              <w:rPr>
                <w:sz w:val="22"/>
                <w:szCs w:val="22"/>
              </w:rPr>
              <w:t>on</w:t>
            </w:r>
            <w:r w:rsidRPr="007D70A2">
              <w:rPr>
                <w:spacing w:val="5"/>
                <w:sz w:val="22"/>
                <w:szCs w:val="22"/>
              </w:rPr>
              <w:t>l</w:t>
            </w:r>
            <w:r w:rsidRPr="007D70A2">
              <w:rPr>
                <w:sz w:val="22"/>
                <w:szCs w:val="22"/>
              </w:rPr>
              <w:t>y</w:t>
            </w:r>
            <w:r w:rsidRPr="007D70A2">
              <w:rPr>
                <w:spacing w:val="21"/>
                <w:sz w:val="22"/>
                <w:szCs w:val="22"/>
              </w:rPr>
              <w:t xml:space="preserve"> </w:t>
            </w:r>
            <w:r w:rsidRPr="007D70A2">
              <w:rPr>
                <w:spacing w:val="2"/>
                <w:sz w:val="22"/>
                <w:szCs w:val="22"/>
              </w:rPr>
              <w:t>b</w:t>
            </w:r>
            <w:r w:rsidRPr="007D70A2">
              <w:rPr>
                <w:sz w:val="22"/>
                <w:szCs w:val="22"/>
              </w:rPr>
              <w:t>e r</w:t>
            </w:r>
            <w:r w:rsidRPr="007D70A2">
              <w:rPr>
                <w:spacing w:val="-2"/>
                <w:sz w:val="22"/>
                <w:szCs w:val="22"/>
              </w:rPr>
              <w:t>e</w:t>
            </w:r>
            <w:r w:rsidRPr="007D70A2">
              <w:rPr>
                <w:sz w:val="22"/>
                <w:szCs w:val="22"/>
              </w:rPr>
              <w:t>qu</w:t>
            </w:r>
            <w:r w:rsidRPr="007D70A2">
              <w:rPr>
                <w:spacing w:val="-1"/>
                <w:sz w:val="22"/>
                <w:szCs w:val="22"/>
              </w:rPr>
              <w:t>e</w:t>
            </w:r>
            <w:r w:rsidRPr="007D70A2">
              <w:rPr>
                <w:sz w:val="22"/>
                <w:szCs w:val="22"/>
              </w:rPr>
              <w:t>sted</w:t>
            </w:r>
            <w:r w:rsidRPr="007D70A2">
              <w:rPr>
                <w:spacing w:val="23"/>
                <w:sz w:val="22"/>
                <w:szCs w:val="22"/>
              </w:rPr>
              <w:t xml:space="preserve"> </w:t>
            </w:r>
            <w:r w:rsidRPr="007D70A2">
              <w:rPr>
                <w:sz w:val="22"/>
                <w:szCs w:val="22"/>
              </w:rPr>
              <w:t>if</w:t>
            </w:r>
            <w:r w:rsidRPr="007D70A2">
              <w:rPr>
                <w:spacing w:val="23"/>
                <w:sz w:val="22"/>
                <w:szCs w:val="22"/>
              </w:rPr>
              <w:t xml:space="preserve"> </w:t>
            </w:r>
            <w:r w:rsidRPr="007D70A2">
              <w:rPr>
                <w:sz w:val="22"/>
                <w:szCs w:val="22"/>
              </w:rPr>
              <w:t>tr</w:t>
            </w:r>
            <w:r w:rsidRPr="007D70A2">
              <w:rPr>
                <w:spacing w:val="-2"/>
                <w:sz w:val="22"/>
                <w:szCs w:val="22"/>
              </w:rPr>
              <w:t>a</w:t>
            </w:r>
            <w:r w:rsidRPr="007D70A2">
              <w:rPr>
                <w:spacing w:val="2"/>
                <w:sz w:val="22"/>
                <w:szCs w:val="22"/>
              </w:rPr>
              <w:t>v</w:t>
            </w:r>
            <w:r w:rsidRPr="007D70A2">
              <w:rPr>
                <w:spacing w:val="-1"/>
                <w:sz w:val="22"/>
                <w:szCs w:val="22"/>
              </w:rPr>
              <w:t>e</w:t>
            </w:r>
            <w:r w:rsidRPr="007D70A2">
              <w:rPr>
                <w:sz w:val="22"/>
                <w:szCs w:val="22"/>
              </w:rPr>
              <w:t>l</w:t>
            </w:r>
            <w:r w:rsidRPr="007D70A2">
              <w:rPr>
                <w:spacing w:val="24"/>
                <w:sz w:val="22"/>
                <w:szCs w:val="22"/>
              </w:rPr>
              <w:t xml:space="preserve"> </w:t>
            </w:r>
            <w:r w:rsidRPr="007D70A2">
              <w:rPr>
                <w:sz w:val="22"/>
                <w:szCs w:val="22"/>
              </w:rPr>
              <w:t>o</w:t>
            </w:r>
            <w:r w:rsidRPr="007D70A2">
              <w:rPr>
                <w:spacing w:val="-1"/>
                <w:sz w:val="22"/>
                <w:szCs w:val="22"/>
              </w:rPr>
              <w:t>cc</w:t>
            </w:r>
            <w:r w:rsidRPr="007D70A2">
              <w:rPr>
                <w:sz w:val="22"/>
                <w:szCs w:val="22"/>
              </w:rPr>
              <w:t>u</w:t>
            </w:r>
            <w:r w:rsidRPr="007D70A2">
              <w:rPr>
                <w:spacing w:val="1"/>
                <w:sz w:val="22"/>
                <w:szCs w:val="22"/>
              </w:rPr>
              <w:t>r</w:t>
            </w:r>
            <w:r w:rsidRPr="007D70A2">
              <w:rPr>
                <w:sz w:val="22"/>
                <w:szCs w:val="22"/>
              </w:rPr>
              <w:t>s</w:t>
            </w:r>
            <w:r w:rsidRPr="007D70A2">
              <w:rPr>
                <w:spacing w:val="24"/>
                <w:sz w:val="22"/>
                <w:szCs w:val="22"/>
              </w:rPr>
              <w:t xml:space="preserve"> </w:t>
            </w:r>
            <w:r w:rsidRPr="007D70A2">
              <w:rPr>
                <w:sz w:val="22"/>
                <w:szCs w:val="22"/>
              </w:rPr>
              <w:t>outside</w:t>
            </w:r>
            <w:r w:rsidRPr="007D70A2">
              <w:rPr>
                <w:spacing w:val="22"/>
                <w:sz w:val="22"/>
                <w:szCs w:val="22"/>
              </w:rPr>
              <w:t xml:space="preserve"> </w:t>
            </w:r>
            <w:r w:rsidRPr="007D70A2">
              <w:rPr>
                <w:sz w:val="22"/>
                <w:szCs w:val="22"/>
              </w:rPr>
              <w:t>the</w:t>
            </w:r>
            <w:r w:rsidRPr="007D70A2">
              <w:rPr>
                <w:spacing w:val="23"/>
                <w:sz w:val="22"/>
                <w:szCs w:val="22"/>
              </w:rPr>
              <w:t xml:space="preserve"> </w:t>
            </w:r>
            <w:r w:rsidRPr="007D70A2">
              <w:rPr>
                <w:sz w:val="22"/>
                <w:szCs w:val="22"/>
              </w:rPr>
              <w:t>ta</w:t>
            </w:r>
            <w:r w:rsidRPr="007D70A2">
              <w:rPr>
                <w:spacing w:val="-2"/>
                <w:sz w:val="22"/>
                <w:szCs w:val="22"/>
              </w:rPr>
              <w:t>r</w:t>
            </w:r>
            <w:r w:rsidRPr="007D70A2">
              <w:rPr>
                <w:spacing w:val="-3"/>
                <w:sz w:val="22"/>
                <w:szCs w:val="22"/>
              </w:rPr>
              <w:t>g</w:t>
            </w:r>
            <w:r w:rsidRPr="007D70A2">
              <w:rPr>
                <w:spacing w:val="-1"/>
                <w:sz w:val="22"/>
                <w:szCs w:val="22"/>
              </w:rPr>
              <w:t>e</w:t>
            </w:r>
            <w:r w:rsidRPr="007D70A2">
              <w:rPr>
                <w:sz w:val="22"/>
                <w:szCs w:val="22"/>
              </w:rPr>
              <w:t>ted</w:t>
            </w:r>
            <w:r w:rsidRPr="007D70A2">
              <w:rPr>
                <w:spacing w:val="23"/>
                <w:sz w:val="22"/>
                <w:szCs w:val="22"/>
              </w:rPr>
              <w:t xml:space="preserve"> </w:t>
            </w:r>
            <w:r w:rsidRPr="007D70A2">
              <w:rPr>
                <w:sz w:val="22"/>
                <w:szCs w:val="22"/>
              </w:rPr>
              <w:t>s</w:t>
            </w:r>
            <w:r w:rsidRPr="007D70A2">
              <w:rPr>
                <w:spacing w:val="1"/>
                <w:sz w:val="22"/>
                <w:szCs w:val="22"/>
              </w:rPr>
              <w:t>e</w:t>
            </w:r>
            <w:r w:rsidRPr="007D70A2">
              <w:rPr>
                <w:sz w:val="22"/>
                <w:szCs w:val="22"/>
              </w:rPr>
              <w:t>rvi</w:t>
            </w:r>
            <w:r w:rsidRPr="007D70A2">
              <w:rPr>
                <w:spacing w:val="-2"/>
                <w:sz w:val="22"/>
                <w:szCs w:val="22"/>
              </w:rPr>
              <w:t>c</w:t>
            </w:r>
            <w:r w:rsidRPr="007D70A2">
              <w:rPr>
                <w:sz w:val="22"/>
                <w:szCs w:val="22"/>
              </w:rPr>
              <w:t>e</w:t>
            </w:r>
            <w:r w:rsidRPr="007D70A2">
              <w:rPr>
                <w:spacing w:val="22"/>
                <w:sz w:val="22"/>
                <w:szCs w:val="22"/>
              </w:rPr>
              <w:t xml:space="preserve"> </w:t>
            </w:r>
            <w:r w:rsidRPr="007D70A2">
              <w:rPr>
                <w:spacing w:val="-1"/>
                <w:sz w:val="22"/>
                <w:szCs w:val="22"/>
              </w:rPr>
              <w:t>a</w:t>
            </w:r>
            <w:r w:rsidRPr="007D70A2">
              <w:rPr>
                <w:spacing w:val="1"/>
                <w:sz w:val="22"/>
                <w:szCs w:val="22"/>
              </w:rPr>
              <w:t>r</w:t>
            </w:r>
            <w:r w:rsidRPr="007D70A2">
              <w:rPr>
                <w:spacing w:val="-1"/>
                <w:sz w:val="22"/>
                <w:szCs w:val="22"/>
              </w:rPr>
              <w:t>e</w:t>
            </w:r>
            <w:r w:rsidRPr="007D70A2">
              <w:rPr>
                <w:sz w:val="22"/>
                <w:szCs w:val="22"/>
              </w:rPr>
              <w:t>a</w:t>
            </w:r>
            <w:r w:rsidRPr="007D70A2">
              <w:rPr>
                <w:spacing w:val="22"/>
                <w:sz w:val="22"/>
                <w:szCs w:val="22"/>
              </w:rPr>
              <w:t xml:space="preserve"> </w:t>
            </w:r>
            <w:r w:rsidRPr="007D70A2">
              <w:rPr>
                <w:spacing w:val="-1"/>
                <w:sz w:val="22"/>
                <w:szCs w:val="22"/>
              </w:rPr>
              <w:t>a</w:t>
            </w:r>
            <w:r w:rsidRPr="007D70A2">
              <w:rPr>
                <w:sz w:val="22"/>
                <w:szCs w:val="22"/>
              </w:rPr>
              <w:t>nd</w:t>
            </w:r>
            <w:r w:rsidRPr="007D70A2">
              <w:rPr>
                <w:spacing w:val="23"/>
                <w:sz w:val="22"/>
                <w:szCs w:val="22"/>
              </w:rPr>
              <w:t xml:space="preserve"> </w:t>
            </w:r>
            <w:r w:rsidRPr="007D70A2">
              <w:rPr>
                <w:sz w:val="22"/>
                <w:szCs w:val="22"/>
              </w:rPr>
              <w:t>in</w:t>
            </w:r>
            <w:r w:rsidRPr="007D70A2">
              <w:rPr>
                <w:spacing w:val="24"/>
                <w:sz w:val="22"/>
                <w:szCs w:val="22"/>
              </w:rPr>
              <w:t xml:space="preserve"> </w:t>
            </w:r>
            <w:r w:rsidRPr="007D70A2">
              <w:rPr>
                <w:spacing w:val="-1"/>
                <w:sz w:val="22"/>
                <w:szCs w:val="22"/>
              </w:rPr>
              <w:t>a</w:t>
            </w:r>
            <w:r w:rsidRPr="007D70A2">
              <w:rPr>
                <w:spacing w:val="1"/>
                <w:sz w:val="22"/>
                <w:szCs w:val="22"/>
              </w:rPr>
              <w:t>c</w:t>
            </w:r>
            <w:r w:rsidRPr="007D70A2">
              <w:rPr>
                <w:spacing w:val="-1"/>
                <w:sz w:val="22"/>
                <w:szCs w:val="22"/>
              </w:rPr>
              <w:t>c</w:t>
            </w:r>
            <w:r w:rsidRPr="007D70A2">
              <w:rPr>
                <w:sz w:val="22"/>
                <w:szCs w:val="22"/>
              </w:rPr>
              <w:t>o</w:t>
            </w:r>
            <w:r w:rsidRPr="007D70A2">
              <w:rPr>
                <w:spacing w:val="-1"/>
                <w:sz w:val="22"/>
                <w:szCs w:val="22"/>
              </w:rPr>
              <w:t>r</w:t>
            </w:r>
            <w:r w:rsidRPr="007D70A2">
              <w:rPr>
                <w:spacing w:val="2"/>
                <w:sz w:val="22"/>
                <w:szCs w:val="22"/>
              </w:rPr>
              <w:t>d</w:t>
            </w:r>
            <w:r w:rsidRPr="007D70A2">
              <w:rPr>
                <w:spacing w:val="-1"/>
                <w:sz w:val="22"/>
                <w:szCs w:val="22"/>
              </w:rPr>
              <w:t>a</w:t>
            </w:r>
            <w:r w:rsidRPr="007D70A2">
              <w:rPr>
                <w:sz w:val="22"/>
                <w:szCs w:val="22"/>
              </w:rPr>
              <w:t>n</w:t>
            </w:r>
            <w:r w:rsidRPr="007D70A2">
              <w:rPr>
                <w:spacing w:val="-1"/>
                <w:sz w:val="22"/>
                <w:szCs w:val="22"/>
              </w:rPr>
              <w:t>c</w:t>
            </w:r>
            <w:r w:rsidRPr="007D70A2">
              <w:rPr>
                <w:sz w:val="22"/>
                <w:szCs w:val="22"/>
              </w:rPr>
              <w:t>e</w:t>
            </w:r>
            <w:r w:rsidRPr="007D70A2">
              <w:rPr>
                <w:spacing w:val="22"/>
                <w:sz w:val="22"/>
                <w:szCs w:val="22"/>
              </w:rPr>
              <w:t xml:space="preserve"> </w:t>
            </w:r>
            <w:r w:rsidRPr="007D70A2">
              <w:rPr>
                <w:sz w:val="22"/>
                <w:szCs w:val="22"/>
              </w:rPr>
              <w:t>with</w:t>
            </w:r>
            <w:r w:rsidRPr="007D70A2">
              <w:rPr>
                <w:spacing w:val="24"/>
                <w:sz w:val="22"/>
                <w:szCs w:val="22"/>
              </w:rPr>
              <w:t xml:space="preserve"> </w:t>
            </w:r>
            <w:r w:rsidRPr="007D70A2">
              <w:rPr>
                <w:sz w:val="22"/>
                <w:szCs w:val="22"/>
              </w:rPr>
              <w:t>such rul</w:t>
            </w:r>
            <w:r w:rsidRPr="007D70A2">
              <w:rPr>
                <w:spacing w:val="-2"/>
                <w:sz w:val="22"/>
                <w:szCs w:val="22"/>
              </w:rPr>
              <w:t>e</w:t>
            </w:r>
            <w:r w:rsidRPr="007D70A2">
              <w:rPr>
                <w:sz w:val="22"/>
                <w:szCs w:val="22"/>
              </w:rPr>
              <w:t>s est</w:t>
            </w:r>
            <w:r w:rsidRPr="007D70A2">
              <w:rPr>
                <w:spacing w:val="-1"/>
                <w:sz w:val="22"/>
                <w:szCs w:val="22"/>
              </w:rPr>
              <w:t>a</w:t>
            </w:r>
            <w:r w:rsidRPr="007D70A2">
              <w:rPr>
                <w:sz w:val="22"/>
                <w:szCs w:val="22"/>
              </w:rPr>
              <w:t>blished</w:t>
            </w:r>
            <w:r w:rsidRPr="007D70A2">
              <w:rPr>
                <w:spacing w:val="-1"/>
                <w:sz w:val="22"/>
                <w:szCs w:val="22"/>
              </w:rPr>
              <w:t xml:space="preserve"> </w:t>
            </w:r>
            <w:r w:rsidRPr="007D70A2">
              <w:rPr>
                <w:spacing w:val="4"/>
                <w:sz w:val="22"/>
                <w:szCs w:val="22"/>
              </w:rPr>
              <w:t>b</w:t>
            </w:r>
            <w:r w:rsidRPr="007D70A2">
              <w:rPr>
                <w:sz w:val="22"/>
                <w:szCs w:val="22"/>
              </w:rPr>
              <w:t>y</w:t>
            </w:r>
            <w:r w:rsidRPr="007D70A2">
              <w:rPr>
                <w:spacing w:val="-5"/>
                <w:sz w:val="22"/>
                <w:szCs w:val="22"/>
              </w:rPr>
              <w:t xml:space="preserve"> </w:t>
            </w:r>
            <w:r w:rsidRPr="007D70A2">
              <w:rPr>
                <w:sz w:val="22"/>
                <w:szCs w:val="22"/>
              </w:rPr>
              <w:t>the</w:t>
            </w:r>
            <w:r w:rsidRPr="007D70A2">
              <w:rPr>
                <w:spacing w:val="1"/>
                <w:sz w:val="22"/>
                <w:szCs w:val="22"/>
              </w:rPr>
              <w:t xml:space="preserve"> Arkansas</w:t>
            </w:r>
            <w:r w:rsidRPr="007D70A2">
              <w:rPr>
                <w:spacing w:val="-1"/>
                <w:sz w:val="22"/>
                <w:szCs w:val="22"/>
              </w:rPr>
              <w:t xml:space="preserve"> </w:t>
            </w:r>
            <w:r w:rsidRPr="007D70A2">
              <w:rPr>
                <w:sz w:val="22"/>
                <w:szCs w:val="22"/>
              </w:rPr>
              <w:t>D</w:t>
            </w:r>
            <w:r w:rsidRPr="007D70A2">
              <w:rPr>
                <w:spacing w:val="-2"/>
                <w:sz w:val="22"/>
                <w:szCs w:val="22"/>
              </w:rPr>
              <w:t>e</w:t>
            </w:r>
            <w:r w:rsidRPr="007D70A2">
              <w:rPr>
                <w:spacing w:val="2"/>
                <w:sz w:val="22"/>
                <w:szCs w:val="22"/>
              </w:rPr>
              <w:t>p</w:t>
            </w:r>
            <w:r w:rsidRPr="007D70A2">
              <w:rPr>
                <w:spacing w:val="-1"/>
                <w:sz w:val="22"/>
                <w:szCs w:val="22"/>
              </w:rPr>
              <w:t>a</w:t>
            </w:r>
            <w:r w:rsidRPr="007D70A2">
              <w:rPr>
                <w:sz w:val="22"/>
                <w:szCs w:val="22"/>
              </w:rPr>
              <w:t>rtme</w:t>
            </w:r>
            <w:r w:rsidRPr="007D70A2">
              <w:rPr>
                <w:spacing w:val="-1"/>
                <w:sz w:val="22"/>
                <w:szCs w:val="22"/>
              </w:rPr>
              <w:t>n</w:t>
            </w:r>
            <w:r w:rsidRPr="007D70A2">
              <w:rPr>
                <w:sz w:val="22"/>
                <w:szCs w:val="22"/>
              </w:rPr>
              <w:t>t of Finance and Administration.</w:t>
            </w:r>
          </w:p>
          <w:p w14:paraId="45C6D2F4" w14:textId="77777777" w:rsidR="00DD193D" w:rsidRPr="007D70A2" w:rsidRDefault="00DD193D" w:rsidP="007E5752">
            <w:pPr>
              <w:pStyle w:val="BodyText"/>
              <w:numPr>
                <w:ilvl w:val="1"/>
                <w:numId w:val="34"/>
              </w:numPr>
              <w:tabs>
                <w:tab w:val="left" w:pos="660"/>
              </w:tabs>
              <w:kinsoku w:val="0"/>
              <w:overflowPunct w:val="0"/>
              <w:spacing w:after="120"/>
              <w:ind w:left="660" w:hanging="540"/>
              <w:rPr>
                <w:sz w:val="22"/>
                <w:szCs w:val="22"/>
              </w:rPr>
            </w:pPr>
            <w:r w:rsidRPr="007D70A2">
              <w:rPr>
                <w:spacing w:val="-2"/>
                <w:sz w:val="22"/>
                <w:szCs w:val="22"/>
              </w:rPr>
              <w:t>F</w:t>
            </w:r>
            <w:r w:rsidRPr="007D70A2">
              <w:rPr>
                <w:sz w:val="22"/>
                <w:szCs w:val="22"/>
              </w:rPr>
              <w:t>i</w:t>
            </w:r>
            <w:r w:rsidRPr="007D70A2">
              <w:rPr>
                <w:spacing w:val="-1"/>
                <w:sz w:val="22"/>
                <w:szCs w:val="22"/>
              </w:rPr>
              <w:t>r</w:t>
            </w:r>
            <w:r w:rsidRPr="007D70A2">
              <w:rPr>
                <w:sz w:val="22"/>
                <w:szCs w:val="22"/>
              </w:rPr>
              <w:t xml:space="preserve">st </w:t>
            </w:r>
            <w:r w:rsidRPr="007D70A2">
              <w:rPr>
                <w:spacing w:val="1"/>
                <w:sz w:val="22"/>
                <w:szCs w:val="22"/>
              </w:rPr>
              <w:t>C</w:t>
            </w:r>
            <w:r w:rsidRPr="007D70A2">
              <w:rPr>
                <w:sz w:val="22"/>
                <w:szCs w:val="22"/>
              </w:rPr>
              <w:t>lass tr</w:t>
            </w:r>
            <w:r w:rsidRPr="007D70A2">
              <w:rPr>
                <w:spacing w:val="-2"/>
                <w:sz w:val="22"/>
                <w:szCs w:val="22"/>
              </w:rPr>
              <w:t>a</w:t>
            </w:r>
            <w:r w:rsidRPr="007D70A2">
              <w:rPr>
                <w:sz w:val="22"/>
                <w:szCs w:val="22"/>
              </w:rPr>
              <w:t>v</w:t>
            </w:r>
            <w:r w:rsidRPr="007D70A2">
              <w:rPr>
                <w:spacing w:val="-1"/>
                <w:sz w:val="22"/>
                <w:szCs w:val="22"/>
              </w:rPr>
              <w:t>e</w:t>
            </w:r>
            <w:r w:rsidRPr="007D70A2">
              <w:rPr>
                <w:sz w:val="22"/>
                <w:szCs w:val="22"/>
              </w:rPr>
              <w:t>l.</w:t>
            </w:r>
          </w:p>
          <w:p w14:paraId="7797A6B1" w14:textId="77777777" w:rsidR="00DD193D" w:rsidRPr="007D70A2" w:rsidRDefault="00DD193D" w:rsidP="007E5752">
            <w:pPr>
              <w:pStyle w:val="BodyText"/>
              <w:numPr>
                <w:ilvl w:val="1"/>
                <w:numId w:val="34"/>
              </w:numPr>
              <w:tabs>
                <w:tab w:val="left" w:pos="660"/>
              </w:tabs>
              <w:kinsoku w:val="0"/>
              <w:overflowPunct w:val="0"/>
              <w:spacing w:after="120" w:line="273" w:lineRule="exact"/>
              <w:ind w:left="660" w:hanging="540"/>
              <w:rPr>
                <w:sz w:val="22"/>
                <w:szCs w:val="22"/>
              </w:rPr>
            </w:pPr>
            <w:r w:rsidRPr="007D70A2">
              <w:rPr>
                <w:sz w:val="22"/>
                <w:szCs w:val="22"/>
              </w:rPr>
              <w:t>Pr</w:t>
            </w:r>
            <w:r w:rsidRPr="007D70A2">
              <w:rPr>
                <w:spacing w:val="-2"/>
                <w:sz w:val="22"/>
                <w:szCs w:val="22"/>
              </w:rPr>
              <w:t>e-</w:t>
            </w:r>
            <w:r w:rsidRPr="007D70A2">
              <w:rPr>
                <w:spacing w:val="1"/>
                <w:sz w:val="22"/>
                <w:szCs w:val="22"/>
              </w:rPr>
              <w:t>award</w:t>
            </w:r>
            <w:r w:rsidRPr="007D70A2">
              <w:rPr>
                <w:sz w:val="22"/>
                <w:szCs w:val="22"/>
              </w:rPr>
              <w:t xml:space="preserve"> </w:t>
            </w:r>
            <w:r w:rsidRPr="007D70A2">
              <w:rPr>
                <w:spacing w:val="-1"/>
                <w:sz w:val="22"/>
                <w:szCs w:val="22"/>
              </w:rPr>
              <w:t>c</w:t>
            </w:r>
            <w:r w:rsidRPr="007D70A2">
              <w:rPr>
                <w:sz w:val="22"/>
                <w:szCs w:val="22"/>
              </w:rPr>
              <w:t>osts.</w:t>
            </w:r>
          </w:p>
          <w:p w14:paraId="0FE2BC28" w14:textId="77777777" w:rsidR="00DD193D" w:rsidRPr="007D70A2" w:rsidRDefault="00DD193D" w:rsidP="007E5752">
            <w:pPr>
              <w:pStyle w:val="BodyText"/>
              <w:numPr>
                <w:ilvl w:val="1"/>
                <w:numId w:val="34"/>
              </w:numPr>
              <w:tabs>
                <w:tab w:val="left" w:pos="660"/>
              </w:tabs>
              <w:kinsoku w:val="0"/>
              <w:overflowPunct w:val="0"/>
              <w:spacing w:after="120"/>
              <w:ind w:left="660" w:right="126" w:hanging="540"/>
              <w:rPr>
                <w:sz w:val="22"/>
                <w:szCs w:val="22"/>
              </w:rPr>
            </w:pPr>
            <w:r w:rsidRPr="007D70A2">
              <w:rPr>
                <w:sz w:val="22"/>
                <w:szCs w:val="22"/>
              </w:rPr>
              <w:t>R</w:t>
            </w:r>
            <w:r w:rsidRPr="007D70A2">
              <w:rPr>
                <w:spacing w:val="-1"/>
                <w:sz w:val="22"/>
                <w:szCs w:val="22"/>
              </w:rPr>
              <w:t>e</w:t>
            </w:r>
            <w:r w:rsidRPr="007D70A2">
              <w:rPr>
                <w:sz w:val="22"/>
                <w:szCs w:val="22"/>
              </w:rPr>
              <w:t>ntal</w:t>
            </w:r>
            <w:r w:rsidRPr="007D70A2">
              <w:rPr>
                <w:spacing w:val="9"/>
                <w:sz w:val="22"/>
                <w:szCs w:val="22"/>
              </w:rPr>
              <w:t xml:space="preserve"> </w:t>
            </w:r>
            <w:r w:rsidRPr="007D70A2">
              <w:rPr>
                <w:spacing w:val="-1"/>
                <w:sz w:val="22"/>
                <w:szCs w:val="22"/>
              </w:rPr>
              <w:t>c</w:t>
            </w:r>
            <w:r w:rsidRPr="007D70A2">
              <w:rPr>
                <w:sz w:val="22"/>
                <w:szCs w:val="22"/>
              </w:rPr>
              <w:t>osts</w:t>
            </w:r>
            <w:r w:rsidRPr="007D70A2">
              <w:rPr>
                <w:spacing w:val="10"/>
                <w:sz w:val="22"/>
                <w:szCs w:val="22"/>
              </w:rPr>
              <w:t xml:space="preserve"> </w:t>
            </w:r>
            <w:r w:rsidRPr="007D70A2">
              <w:rPr>
                <w:spacing w:val="-1"/>
                <w:sz w:val="22"/>
                <w:szCs w:val="22"/>
              </w:rPr>
              <w:t>a</w:t>
            </w:r>
            <w:r w:rsidRPr="007D70A2">
              <w:rPr>
                <w:sz w:val="22"/>
                <w:szCs w:val="22"/>
              </w:rPr>
              <w:t>re</w:t>
            </w:r>
            <w:r w:rsidRPr="007D70A2">
              <w:rPr>
                <w:spacing w:val="9"/>
                <w:sz w:val="22"/>
                <w:szCs w:val="22"/>
              </w:rPr>
              <w:t xml:space="preserve"> </w:t>
            </w:r>
            <w:r w:rsidRPr="007D70A2">
              <w:rPr>
                <w:sz w:val="22"/>
                <w:szCs w:val="22"/>
              </w:rPr>
              <w:t>limited</w:t>
            </w:r>
            <w:r w:rsidRPr="007D70A2">
              <w:rPr>
                <w:spacing w:val="8"/>
                <w:sz w:val="22"/>
                <w:szCs w:val="22"/>
              </w:rPr>
              <w:t xml:space="preserve"> </w:t>
            </w:r>
            <w:r w:rsidRPr="007D70A2">
              <w:rPr>
                <w:sz w:val="22"/>
                <w:szCs w:val="22"/>
              </w:rPr>
              <w:t>to</w:t>
            </w:r>
            <w:r w:rsidRPr="007D70A2">
              <w:rPr>
                <w:spacing w:val="9"/>
                <w:sz w:val="22"/>
                <w:szCs w:val="22"/>
              </w:rPr>
              <w:t xml:space="preserve"> </w:t>
            </w:r>
            <w:r w:rsidRPr="007D70A2">
              <w:rPr>
                <w:sz w:val="22"/>
                <w:szCs w:val="22"/>
              </w:rPr>
              <w:t>f</w:t>
            </w:r>
            <w:r w:rsidRPr="007D70A2">
              <w:rPr>
                <w:spacing w:val="-2"/>
                <w:sz w:val="22"/>
                <w:szCs w:val="22"/>
              </w:rPr>
              <w:t>a</w:t>
            </w:r>
            <w:r w:rsidRPr="007D70A2">
              <w:rPr>
                <w:sz w:val="22"/>
                <w:szCs w:val="22"/>
              </w:rPr>
              <w:t>ir</w:t>
            </w:r>
            <w:r w:rsidRPr="007D70A2">
              <w:rPr>
                <w:spacing w:val="9"/>
                <w:sz w:val="22"/>
                <w:szCs w:val="22"/>
              </w:rPr>
              <w:t xml:space="preserve"> </w:t>
            </w:r>
            <w:r w:rsidRPr="007D70A2">
              <w:rPr>
                <w:sz w:val="22"/>
                <w:szCs w:val="22"/>
              </w:rPr>
              <w:t>m</w:t>
            </w:r>
            <w:r w:rsidRPr="007D70A2">
              <w:rPr>
                <w:spacing w:val="1"/>
                <w:sz w:val="22"/>
                <w:szCs w:val="22"/>
              </w:rPr>
              <w:t>a</w:t>
            </w:r>
            <w:r w:rsidRPr="007D70A2">
              <w:rPr>
                <w:sz w:val="22"/>
                <w:szCs w:val="22"/>
              </w:rPr>
              <w:t>rk</w:t>
            </w:r>
            <w:r w:rsidRPr="007D70A2">
              <w:rPr>
                <w:spacing w:val="-2"/>
                <w:sz w:val="22"/>
                <w:szCs w:val="22"/>
              </w:rPr>
              <w:t>e</w:t>
            </w:r>
            <w:r w:rsidRPr="007D70A2">
              <w:rPr>
                <w:sz w:val="22"/>
                <w:szCs w:val="22"/>
              </w:rPr>
              <w:t>t</w:t>
            </w:r>
            <w:r w:rsidRPr="007D70A2">
              <w:rPr>
                <w:spacing w:val="9"/>
                <w:sz w:val="22"/>
                <w:szCs w:val="22"/>
              </w:rPr>
              <w:t xml:space="preserve"> </w:t>
            </w:r>
            <w:r w:rsidRPr="007D70A2">
              <w:rPr>
                <w:sz w:val="22"/>
                <w:szCs w:val="22"/>
              </w:rPr>
              <w:t>v</w:t>
            </w:r>
            <w:r w:rsidRPr="007D70A2">
              <w:rPr>
                <w:spacing w:val="-1"/>
                <w:sz w:val="22"/>
                <w:szCs w:val="22"/>
              </w:rPr>
              <w:t>a</w:t>
            </w:r>
            <w:r w:rsidRPr="007D70A2">
              <w:rPr>
                <w:sz w:val="22"/>
                <w:szCs w:val="22"/>
              </w:rPr>
              <w:t>lue</w:t>
            </w:r>
            <w:r w:rsidRPr="007D70A2">
              <w:rPr>
                <w:spacing w:val="11"/>
                <w:sz w:val="22"/>
                <w:szCs w:val="22"/>
              </w:rPr>
              <w:t xml:space="preserve"> </w:t>
            </w:r>
            <w:r w:rsidRPr="007D70A2">
              <w:rPr>
                <w:sz w:val="22"/>
                <w:szCs w:val="22"/>
              </w:rPr>
              <w:t>for</w:t>
            </w:r>
            <w:r w:rsidRPr="007D70A2">
              <w:rPr>
                <w:spacing w:val="7"/>
                <w:sz w:val="22"/>
                <w:szCs w:val="22"/>
              </w:rPr>
              <w:t xml:space="preserve"> </w:t>
            </w:r>
            <w:r w:rsidRPr="007D70A2">
              <w:rPr>
                <w:sz w:val="22"/>
                <w:szCs w:val="22"/>
              </w:rPr>
              <w:t>s</w:t>
            </w:r>
            <w:r w:rsidRPr="007D70A2">
              <w:rPr>
                <w:spacing w:val="2"/>
                <w:sz w:val="22"/>
                <w:szCs w:val="22"/>
              </w:rPr>
              <w:t>i</w:t>
            </w:r>
            <w:r w:rsidRPr="007D70A2">
              <w:rPr>
                <w:sz w:val="22"/>
                <w:szCs w:val="22"/>
              </w:rPr>
              <w:t>milar</w:t>
            </w:r>
            <w:r w:rsidRPr="007D70A2">
              <w:rPr>
                <w:spacing w:val="8"/>
                <w:sz w:val="22"/>
                <w:szCs w:val="22"/>
              </w:rPr>
              <w:t xml:space="preserve"> </w:t>
            </w:r>
            <w:r w:rsidRPr="007D70A2">
              <w:rPr>
                <w:sz w:val="22"/>
                <w:szCs w:val="22"/>
              </w:rPr>
              <w:t>f</w:t>
            </w:r>
            <w:r w:rsidRPr="007D70A2">
              <w:rPr>
                <w:spacing w:val="-2"/>
                <w:sz w:val="22"/>
                <w:szCs w:val="22"/>
              </w:rPr>
              <w:t>a</w:t>
            </w:r>
            <w:r w:rsidRPr="007D70A2">
              <w:rPr>
                <w:spacing w:val="-1"/>
                <w:sz w:val="22"/>
                <w:szCs w:val="22"/>
              </w:rPr>
              <w:t>c</w:t>
            </w:r>
            <w:r w:rsidRPr="007D70A2">
              <w:rPr>
                <w:sz w:val="22"/>
                <w:szCs w:val="22"/>
              </w:rPr>
              <w:t>ilities</w:t>
            </w:r>
            <w:r w:rsidRPr="007D70A2">
              <w:rPr>
                <w:spacing w:val="9"/>
                <w:sz w:val="22"/>
                <w:szCs w:val="22"/>
              </w:rPr>
              <w:t xml:space="preserve"> </w:t>
            </w:r>
            <w:r w:rsidRPr="007D70A2">
              <w:rPr>
                <w:sz w:val="22"/>
                <w:szCs w:val="22"/>
              </w:rPr>
              <w:t>in</w:t>
            </w:r>
            <w:r w:rsidRPr="007D70A2">
              <w:rPr>
                <w:spacing w:val="14"/>
                <w:sz w:val="22"/>
                <w:szCs w:val="22"/>
              </w:rPr>
              <w:t xml:space="preserve"> </w:t>
            </w:r>
            <w:r w:rsidRPr="007D70A2">
              <w:rPr>
                <w:spacing w:val="-5"/>
                <w:sz w:val="22"/>
                <w:szCs w:val="22"/>
              </w:rPr>
              <w:t>y</w:t>
            </w:r>
            <w:r w:rsidRPr="007D70A2">
              <w:rPr>
                <w:sz w:val="22"/>
                <w:szCs w:val="22"/>
              </w:rPr>
              <w:t>our</w:t>
            </w:r>
            <w:r w:rsidRPr="007D70A2">
              <w:rPr>
                <w:spacing w:val="8"/>
                <w:sz w:val="22"/>
                <w:szCs w:val="22"/>
              </w:rPr>
              <w:t xml:space="preserve"> </w:t>
            </w:r>
            <w:r w:rsidRPr="007D70A2">
              <w:rPr>
                <w:sz w:val="22"/>
                <w:szCs w:val="22"/>
              </w:rPr>
              <w:t>l</w:t>
            </w:r>
            <w:r w:rsidRPr="007D70A2">
              <w:rPr>
                <w:spacing w:val="2"/>
                <w:sz w:val="22"/>
                <w:szCs w:val="22"/>
              </w:rPr>
              <w:t>o</w:t>
            </w:r>
            <w:r w:rsidRPr="007D70A2">
              <w:rPr>
                <w:spacing w:val="-1"/>
                <w:sz w:val="22"/>
                <w:szCs w:val="22"/>
              </w:rPr>
              <w:t>ca</w:t>
            </w:r>
            <w:r w:rsidRPr="007D70A2">
              <w:rPr>
                <w:sz w:val="22"/>
                <w:szCs w:val="22"/>
              </w:rPr>
              <w:t>li</w:t>
            </w:r>
            <w:r w:rsidRPr="007D70A2">
              <w:rPr>
                <w:spacing w:val="2"/>
                <w:sz w:val="22"/>
                <w:szCs w:val="22"/>
              </w:rPr>
              <w:t>t</w:t>
            </w:r>
            <w:r w:rsidRPr="007D70A2">
              <w:rPr>
                <w:spacing w:val="-5"/>
                <w:sz w:val="22"/>
                <w:szCs w:val="22"/>
              </w:rPr>
              <w:t>y</w:t>
            </w:r>
            <w:r w:rsidRPr="007D70A2">
              <w:rPr>
                <w:sz w:val="22"/>
                <w:szCs w:val="22"/>
              </w:rPr>
              <w:t xml:space="preserve">. </w:t>
            </w:r>
            <w:r w:rsidRPr="007D70A2">
              <w:rPr>
                <w:spacing w:val="18"/>
                <w:sz w:val="22"/>
                <w:szCs w:val="22"/>
              </w:rPr>
              <w:t xml:space="preserve"> </w:t>
            </w:r>
            <w:r w:rsidRPr="007D70A2">
              <w:rPr>
                <w:spacing w:val="2"/>
                <w:sz w:val="22"/>
                <w:szCs w:val="22"/>
              </w:rPr>
              <w:t>R</w:t>
            </w:r>
            <w:r w:rsidRPr="007D70A2">
              <w:rPr>
                <w:spacing w:val="-1"/>
                <w:sz w:val="22"/>
                <w:szCs w:val="22"/>
              </w:rPr>
              <w:t>e</w:t>
            </w:r>
            <w:r w:rsidRPr="007D70A2">
              <w:rPr>
                <w:sz w:val="22"/>
                <w:szCs w:val="22"/>
              </w:rPr>
              <w:t>ntal r</w:t>
            </w:r>
            <w:r w:rsidRPr="007D70A2">
              <w:rPr>
                <w:spacing w:val="-2"/>
                <w:sz w:val="22"/>
                <w:szCs w:val="22"/>
              </w:rPr>
              <w:t>a</w:t>
            </w:r>
            <w:r w:rsidRPr="007D70A2">
              <w:rPr>
                <w:sz w:val="22"/>
                <w:szCs w:val="22"/>
              </w:rPr>
              <w:t xml:space="preserve">tes in </w:t>
            </w:r>
            <w:r w:rsidRPr="007D70A2">
              <w:rPr>
                <w:spacing w:val="-1"/>
                <w:sz w:val="22"/>
                <w:szCs w:val="22"/>
              </w:rPr>
              <w:t>e</w:t>
            </w:r>
            <w:r w:rsidRPr="007D70A2">
              <w:rPr>
                <w:spacing w:val="2"/>
                <w:sz w:val="22"/>
                <w:szCs w:val="22"/>
              </w:rPr>
              <w:t>x</w:t>
            </w:r>
            <w:r w:rsidRPr="007D70A2">
              <w:rPr>
                <w:spacing w:val="-1"/>
                <w:sz w:val="22"/>
                <w:szCs w:val="22"/>
              </w:rPr>
              <w:t>ce</w:t>
            </w:r>
            <w:r w:rsidRPr="007D70A2">
              <w:rPr>
                <w:sz w:val="22"/>
                <w:szCs w:val="22"/>
              </w:rPr>
              <w:t>ss of this a</w:t>
            </w:r>
            <w:r w:rsidRPr="007D70A2">
              <w:rPr>
                <w:spacing w:val="1"/>
                <w:sz w:val="22"/>
                <w:szCs w:val="22"/>
              </w:rPr>
              <w:t>m</w:t>
            </w:r>
            <w:r w:rsidRPr="007D70A2">
              <w:rPr>
                <w:sz w:val="22"/>
                <w:szCs w:val="22"/>
              </w:rPr>
              <w:t>ou</w:t>
            </w:r>
            <w:r w:rsidRPr="007D70A2">
              <w:rPr>
                <w:spacing w:val="1"/>
                <w:sz w:val="22"/>
                <w:szCs w:val="22"/>
              </w:rPr>
              <w:t>n</w:t>
            </w:r>
            <w:r w:rsidRPr="007D70A2">
              <w:rPr>
                <w:sz w:val="22"/>
                <w:szCs w:val="22"/>
              </w:rPr>
              <w:t>t will ne</w:t>
            </w:r>
            <w:r w:rsidRPr="007D70A2">
              <w:rPr>
                <w:spacing w:val="-2"/>
                <w:sz w:val="22"/>
                <w:szCs w:val="22"/>
              </w:rPr>
              <w:t>e</w:t>
            </w:r>
            <w:r w:rsidRPr="007D70A2">
              <w:rPr>
                <w:sz w:val="22"/>
                <w:szCs w:val="22"/>
              </w:rPr>
              <w:t>d sp</w:t>
            </w:r>
            <w:r w:rsidRPr="007D70A2">
              <w:rPr>
                <w:spacing w:val="-1"/>
                <w:sz w:val="22"/>
                <w:szCs w:val="22"/>
              </w:rPr>
              <w:t>ec</w:t>
            </w:r>
            <w:r w:rsidRPr="007D70A2">
              <w:rPr>
                <w:sz w:val="22"/>
                <w:szCs w:val="22"/>
              </w:rPr>
              <w:t xml:space="preserve">ial </w:t>
            </w:r>
            <w:r w:rsidRPr="007D70A2">
              <w:rPr>
                <w:spacing w:val="-1"/>
                <w:sz w:val="22"/>
                <w:szCs w:val="22"/>
              </w:rPr>
              <w:t>a</w:t>
            </w:r>
            <w:r w:rsidRPr="007D70A2">
              <w:rPr>
                <w:spacing w:val="2"/>
                <w:sz w:val="22"/>
                <w:szCs w:val="22"/>
              </w:rPr>
              <w:t>p</w:t>
            </w:r>
            <w:r w:rsidRPr="007D70A2">
              <w:rPr>
                <w:sz w:val="22"/>
                <w:szCs w:val="22"/>
              </w:rPr>
              <w:t>p</w:t>
            </w:r>
            <w:r w:rsidRPr="007D70A2">
              <w:rPr>
                <w:spacing w:val="-1"/>
                <w:sz w:val="22"/>
                <w:szCs w:val="22"/>
              </w:rPr>
              <w:t>r</w:t>
            </w:r>
            <w:r w:rsidRPr="007D70A2">
              <w:rPr>
                <w:sz w:val="22"/>
                <w:szCs w:val="22"/>
              </w:rPr>
              <w:t>ov</w:t>
            </w:r>
            <w:r w:rsidRPr="007D70A2">
              <w:rPr>
                <w:spacing w:val="-1"/>
                <w:sz w:val="22"/>
                <w:szCs w:val="22"/>
              </w:rPr>
              <w:t>a</w:t>
            </w:r>
            <w:r w:rsidRPr="007D70A2">
              <w:rPr>
                <w:sz w:val="22"/>
                <w:szCs w:val="22"/>
              </w:rPr>
              <w:t>l.</w:t>
            </w:r>
          </w:p>
          <w:p w14:paraId="0858F4B8" w14:textId="77777777" w:rsidR="00DD193D" w:rsidRPr="00273F95" w:rsidRDefault="00DD193D" w:rsidP="007E5752">
            <w:pPr>
              <w:pStyle w:val="BodyText"/>
              <w:numPr>
                <w:ilvl w:val="1"/>
                <w:numId w:val="34"/>
              </w:numPr>
              <w:tabs>
                <w:tab w:val="left" w:pos="660"/>
              </w:tabs>
              <w:kinsoku w:val="0"/>
              <w:overflowPunct w:val="0"/>
              <w:spacing w:after="120"/>
              <w:ind w:left="660" w:right="117" w:hanging="540"/>
              <w:rPr>
                <w:b/>
              </w:rPr>
            </w:pPr>
            <w:r w:rsidRPr="007D70A2">
              <w:rPr>
                <w:b/>
                <w:sz w:val="22"/>
                <w:szCs w:val="22"/>
              </w:rPr>
              <w:t xml:space="preserve">Supplanting - </w:t>
            </w:r>
            <w:r w:rsidRPr="007D70A2">
              <w:rPr>
                <w:spacing w:val="-2"/>
                <w:sz w:val="22"/>
                <w:szCs w:val="22"/>
              </w:rPr>
              <w:t>F</w:t>
            </w:r>
            <w:r w:rsidRPr="007D70A2">
              <w:rPr>
                <w:spacing w:val="-1"/>
                <w:sz w:val="22"/>
                <w:szCs w:val="22"/>
              </w:rPr>
              <w:t>e</w:t>
            </w:r>
            <w:r w:rsidRPr="007D70A2">
              <w:rPr>
                <w:sz w:val="22"/>
                <w:szCs w:val="22"/>
              </w:rPr>
              <w:t>d</w:t>
            </w:r>
            <w:r w:rsidRPr="007D70A2">
              <w:rPr>
                <w:spacing w:val="1"/>
                <w:sz w:val="22"/>
                <w:szCs w:val="22"/>
              </w:rPr>
              <w:t>e</w:t>
            </w:r>
            <w:r w:rsidRPr="007D70A2">
              <w:rPr>
                <w:sz w:val="22"/>
                <w:szCs w:val="22"/>
              </w:rPr>
              <w:t>r</w:t>
            </w:r>
            <w:r w:rsidRPr="007D70A2">
              <w:rPr>
                <w:spacing w:val="-2"/>
                <w:sz w:val="22"/>
                <w:szCs w:val="22"/>
              </w:rPr>
              <w:t>a</w:t>
            </w:r>
            <w:r w:rsidRPr="007D70A2">
              <w:rPr>
                <w:sz w:val="22"/>
                <w:szCs w:val="22"/>
              </w:rPr>
              <w:t>l</w:t>
            </w:r>
            <w:r w:rsidRPr="007D70A2">
              <w:rPr>
                <w:spacing w:val="50"/>
                <w:sz w:val="22"/>
                <w:szCs w:val="22"/>
              </w:rPr>
              <w:t xml:space="preserve"> </w:t>
            </w:r>
            <w:r w:rsidRPr="007D70A2">
              <w:rPr>
                <w:sz w:val="22"/>
                <w:szCs w:val="22"/>
              </w:rPr>
              <w:t>f</w:t>
            </w:r>
            <w:r w:rsidRPr="007D70A2">
              <w:rPr>
                <w:spacing w:val="-1"/>
                <w:sz w:val="22"/>
                <w:szCs w:val="22"/>
              </w:rPr>
              <w:t>u</w:t>
            </w:r>
            <w:r w:rsidRPr="007D70A2">
              <w:rPr>
                <w:sz w:val="22"/>
                <w:szCs w:val="22"/>
              </w:rPr>
              <w:t>nds</w:t>
            </w:r>
            <w:r w:rsidRPr="007D70A2">
              <w:rPr>
                <w:spacing w:val="52"/>
                <w:sz w:val="22"/>
                <w:szCs w:val="22"/>
              </w:rPr>
              <w:t xml:space="preserve"> </w:t>
            </w:r>
            <w:r w:rsidRPr="007D70A2">
              <w:rPr>
                <w:sz w:val="22"/>
                <w:szCs w:val="22"/>
              </w:rPr>
              <w:t>must</w:t>
            </w:r>
            <w:r w:rsidRPr="007D70A2">
              <w:rPr>
                <w:spacing w:val="51"/>
                <w:sz w:val="22"/>
                <w:szCs w:val="22"/>
              </w:rPr>
              <w:t xml:space="preserve"> </w:t>
            </w:r>
            <w:r w:rsidRPr="007D70A2">
              <w:rPr>
                <w:sz w:val="22"/>
                <w:szCs w:val="22"/>
              </w:rPr>
              <w:t>be</w:t>
            </w:r>
            <w:r w:rsidRPr="007D70A2">
              <w:rPr>
                <w:spacing w:val="51"/>
                <w:sz w:val="22"/>
                <w:szCs w:val="22"/>
              </w:rPr>
              <w:t xml:space="preserve"> </w:t>
            </w:r>
            <w:r w:rsidRPr="007D70A2">
              <w:rPr>
                <w:sz w:val="22"/>
                <w:szCs w:val="22"/>
              </w:rPr>
              <w:t>used</w:t>
            </w:r>
            <w:r w:rsidRPr="007D70A2">
              <w:rPr>
                <w:spacing w:val="49"/>
                <w:sz w:val="22"/>
                <w:szCs w:val="22"/>
              </w:rPr>
              <w:t xml:space="preserve"> </w:t>
            </w:r>
            <w:r w:rsidRPr="007D70A2">
              <w:rPr>
                <w:sz w:val="22"/>
                <w:szCs w:val="22"/>
              </w:rPr>
              <w:t>to</w:t>
            </w:r>
            <w:r w:rsidRPr="007D70A2">
              <w:rPr>
                <w:spacing w:val="50"/>
                <w:sz w:val="22"/>
                <w:szCs w:val="22"/>
              </w:rPr>
              <w:t xml:space="preserve"> </w:t>
            </w:r>
            <w:r w:rsidRPr="007D70A2">
              <w:rPr>
                <w:b/>
                <w:sz w:val="22"/>
                <w:szCs w:val="22"/>
              </w:rPr>
              <w:t>suppl</w:t>
            </w:r>
            <w:r w:rsidRPr="007D70A2">
              <w:rPr>
                <w:b/>
                <w:spacing w:val="-1"/>
                <w:sz w:val="22"/>
                <w:szCs w:val="22"/>
              </w:rPr>
              <w:t>e</w:t>
            </w:r>
            <w:r w:rsidRPr="007D70A2">
              <w:rPr>
                <w:b/>
                <w:sz w:val="22"/>
                <w:szCs w:val="22"/>
              </w:rPr>
              <w:t>ment</w:t>
            </w:r>
            <w:r w:rsidRPr="007D70A2">
              <w:rPr>
                <w:spacing w:val="50"/>
                <w:sz w:val="22"/>
                <w:szCs w:val="22"/>
              </w:rPr>
              <w:t xml:space="preserve"> </w:t>
            </w:r>
            <w:r w:rsidRPr="007D70A2">
              <w:rPr>
                <w:spacing w:val="-1"/>
                <w:sz w:val="22"/>
                <w:szCs w:val="22"/>
              </w:rPr>
              <w:t>e</w:t>
            </w:r>
            <w:r w:rsidRPr="007D70A2">
              <w:rPr>
                <w:spacing w:val="2"/>
                <w:sz w:val="22"/>
                <w:szCs w:val="22"/>
              </w:rPr>
              <w:t>x</w:t>
            </w:r>
            <w:r w:rsidRPr="007D70A2">
              <w:rPr>
                <w:sz w:val="22"/>
                <w:szCs w:val="22"/>
              </w:rPr>
              <w:t>isting</w:t>
            </w:r>
            <w:r w:rsidRPr="007D70A2">
              <w:rPr>
                <w:spacing w:val="48"/>
                <w:sz w:val="22"/>
                <w:szCs w:val="22"/>
              </w:rPr>
              <w:t xml:space="preserve"> </w:t>
            </w:r>
            <w:r w:rsidRPr="007D70A2">
              <w:rPr>
                <w:sz w:val="22"/>
                <w:szCs w:val="22"/>
              </w:rPr>
              <w:t>funds</w:t>
            </w:r>
            <w:r w:rsidRPr="007D70A2">
              <w:rPr>
                <w:spacing w:val="52"/>
                <w:sz w:val="22"/>
                <w:szCs w:val="22"/>
              </w:rPr>
              <w:t xml:space="preserve"> </w:t>
            </w:r>
            <w:r w:rsidRPr="007D70A2">
              <w:rPr>
                <w:sz w:val="22"/>
                <w:szCs w:val="22"/>
              </w:rPr>
              <w:t>for</w:t>
            </w:r>
            <w:r w:rsidRPr="007D70A2">
              <w:rPr>
                <w:spacing w:val="48"/>
                <w:sz w:val="22"/>
                <w:szCs w:val="22"/>
              </w:rPr>
              <w:t xml:space="preserve"> </w:t>
            </w:r>
            <w:r w:rsidRPr="007D70A2">
              <w:rPr>
                <w:sz w:val="22"/>
                <w:szCs w:val="22"/>
              </w:rPr>
              <w:t>p</w:t>
            </w:r>
            <w:r w:rsidRPr="007D70A2">
              <w:rPr>
                <w:spacing w:val="-1"/>
                <w:sz w:val="22"/>
                <w:szCs w:val="22"/>
              </w:rPr>
              <w:t>r</w:t>
            </w:r>
            <w:r w:rsidRPr="007D70A2">
              <w:rPr>
                <w:spacing w:val="2"/>
                <w:sz w:val="22"/>
                <w:szCs w:val="22"/>
              </w:rPr>
              <w:t>o</w:t>
            </w:r>
            <w:r w:rsidRPr="007D70A2">
              <w:rPr>
                <w:sz w:val="22"/>
                <w:szCs w:val="22"/>
              </w:rPr>
              <w:t>g</w:t>
            </w:r>
            <w:r w:rsidRPr="007D70A2">
              <w:rPr>
                <w:spacing w:val="-1"/>
                <w:sz w:val="22"/>
                <w:szCs w:val="22"/>
              </w:rPr>
              <w:t>ra</w:t>
            </w:r>
            <w:r w:rsidRPr="007D70A2">
              <w:rPr>
                <w:sz w:val="22"/>
                <w:szCs w:val="22"/>
              </w:rPr>
              <w:t>m</w:t>
            </w:r>
            <w:r w:rsidRPr="007D70A2">
              <w:rPr>
                <w:spacing w:val="53"/>
                <w:sz w:val="22"/>
                <w:szCs w:val="22"/>
              </w:rPr>
              <w:t xml:space="preserve"> </w:t>
            </w:r>
            <w:r w:rsidRPr="007D70A2">
              <w:rPr>
                <w:spacing w:val="-1"/>
                <w:sz w:val="22"/>
                <w:szCs w:val="22"/>
              </w:rPr>
              <w:t>ac</w:t>
            </w:r>
            <w:r w:rsidRPr="007D70A2">
              <w:rPr>
                <w:sz w:val="22"/>
                <w:szCs w:val="22"/>
              </w:rPr>
              <w:t>tivities</w:t>
            </w:r>
            <w:r w:rsidRPr="007D70A2">
              <w:rPr>
                <w:spacing w:val="49"/>
                <w:sz w:val="22"/>
                <w:szCs w:val="22"/>
              </w:rPr>
              <w:t xml:space="preserve"> </w:t>
            </w:r>
            <w:r w:rsidRPr="007D70A2">
              <w:rPr>
                <w:spacing w:val="-1"/>
                <w:sz w:val="22"/>
                <w:szCs w:val="22"/>
              </w:rPr>
              <w:t>a</w:t>
            </w:r>
            <w:r w:rsidRPr="007D70A2">
              <w:rPr>
                <w:sz w:val="22"/>
                <w:szCs w:val="22"/>
              </w:rPr>
              <w:t>nd</w:t>
            </w:r>
            <w:r w:rsidRPr="007D70A2">
              <w:rPr>
                <w:spacing w:val="50"/>
                <w:sz w:val="22"/>
                <w:szCs w:val="22"/>
              </w:rPr>
              <w:t xml:space="preserve"> </w:t>
            </w:r>
            <w:r w:rsidRPr="007D70A2">
              <w:rPr>
                <w:spacing w:val="1"/>
                <w:sz w:val="22"/>
                <w:szCs w:val="22"/>
              </w:rPr>
              <w:t>c</w:t>
            </w:r>
            <w:r w:rsidRPr="007D70A2">
              <w:rPr>
                <w:spacing w:val="-1"/>
                <w:sz w:val="22"/>
                <w:szCs w:val="22"/>
              </w:rPr>
              <w:t>a</w:t>
            </w:r>
            <w:r w:rsidRPr="007D70A2">
              <w:rPr>
                <w:sz w:val="22"/>
                <w:szCs w:val="22"/>
              </w:rPr>
              <w:t>nnot r</w:t>
            </w:r>
            <w:r w:rsidRPr="007D70A2">
              <w:rPr>
                <w:spacing w:val="-2"/>
                <w:sz w:val="22"/>
                <w:szCs w:val="22"/>
              </w:rPr>
              <w:t>e</w:t>
            </w:r>
            <w:r w:rsidRPr="007D70A2">
              <w:rPr>
                <w:sz w:val="22"/>
                <w:szCs w:val="22"/>
              </w:rPr>
              <w:t>place</w:t>
            </w:r>
            <w:r w:rsidRPr="007D70A2">
              <w:rPr>
                <w:spacing w:val="-1"/>
                <w:sz w:val="22"/>
                <w:szCs w:val="22"/>
              </w:rPr>
              <w:t xml:space="preserve"> </w:t>
            </w:r>
            <w:r w:rsidRPr="007D70A2">
              <w:rPr>
                <w:sz w:val="22"/>
                <w:szCs w:val="22"/>
              </w:rPr>
              <w:t xml:space="preserve">or </w:t>
            </w:r>
            <w:r w:rsidRPr="007D70A2">
              <w:rPr>
                <w:b/>
                <w:sz w:val="22"/>
                <w:szCs w:val="22"/>
              </w:rPr>
              <w:t>suppl</w:t>
            </w:r>
            <w:r w:rsidRPr="007D70A2">
              <w:rPr>
                <w:b/>
                <w:spacing w:val="-1"/>
                <w:sz w:val="22"/>
                <w:szCs w:val="22"/>
              </w:rPr>
              <w:t>a</w:t>
            </w:r>
            <w:r w:rsidRPr="007D70A2">
              <w:rPr>
                <w:b/>
                <w:sz w:val="22"/>
                <w:szCs w:val="22"/>
              </w:rPr>
              <w:t>nt</w:t>
            </w:r>
            <w:r w:rsidRPr="007D70A2">
              <w:rPr>
                <w:sz w:val="22"/>
                <w:szCs w:val="22"/>
              </w:rPr>
              <w:t xml:space="preserve"> non</w:t>
            </w:r>
            <w:r w:rsidRPr="007D70A2">
              <w:rPr>
                <w:spacing w:val="1"/>
                <w:sz w:val="22"/>
                <w:szCs w:val="22"/>
              </w:rPr>
              <w:t>fe</w:t>
            </w:r>
            <w:r w:rsidRPr="007D70A2">
              <w:rPr>
                <w:sz w:val="22"/>
                <w:szCs w:val="22"/>
              </w:rPr>
              <w:t>d</w:t>
            </w:r>
            <w:r w:rsidRPr="007D70A2">
              <w:rPr>
                <w:spacing w:val="-1"/>
                <w:sz w:val="22"/>
                <w:szCs w:val="22"/>
              </w:rPr>
              <w:t>e</w:t>
            </w:r>
            <w:r w:rsidRPr="007D70A2">
              <w:rPr>
                <w:sz w:val="22"/>
                <w:szCs w:val="22"/>
              </w:rPr>
              <w:t>r</w:t>
            </w:r>
            <w:r w:rsidRPr="007D70A2">
              <w:rPr>
                <w:spacing w:val="-2"/>
                <w:sz w:val="22"/>
                <w:szCs w:val="22"/>
              </w:rPr>
              <w:t>a</w:t>
            </w:r>
            <w:r w:rsidRPr="007D70A2">
              <w:rPr>
                <w:sz w:val="22"/>
                <w:szCs w:val="22"/>
              </w:rPr>
              <w:t>l funds that h</w:t>
            </w:r>
            <w:r w:rsidRPr="007D70A2">
              <w:rPr>
                <w:spacing w:val="-1"/>
                <w:sz w:val="22"/>
                <w:szCs w:val="22"/>
              </w:rPr>
              <w:t>a</w:t>
            </w:r>
            <w:r w:rsidRPr="007D70A2">
              <w:rPr>
                <w:spacing w:val="2"/>
                <w:sz w:val="22"/>
                <w:szCs w:val="22"/>
              </w:rPr>
              <w:t>v</w:t>
            </w:r>
            <w:r w:rsidRPr="007D70A2">
              <w:rPr>
                <w:sz w:val="22"/>
                <w:szCs w:val="22"/>
              </w:rPr>
              <w:t>e</w:t>
            </w:r>
            <w:r w:rsidRPr="007D70A2">
              <w:rPr>
                <w:spacing w:val="-1"/>
                <w:sz w:val="22"/>
                <w:szCs w:val="22"/>
              </w:rPr>
              <w:t xml:space="preserve"> </w:t>
            </w:r>
            <w:r w:rsidRPr="007D70A2">
              <w:rPr>
                <w:sz w:val="22"/>
                <w:szCs w:val="22"/>
              </w:rPr>
              <w:t>b</w:t>
            </w:r>
            <w:r w:rsidRPr="007D70A2">
              <w:rPr>
                <w:spacing w:val="1"/>
                <w:sz w:val="22"/>
                <w:szCs w:val="22"/>
              </w:rPr>
              <w:t>ee</w:t>
            </w:r>
            <w:r w:rsidRPr="007D70A2">
              <w:rPr>
                <w:sz w:val="22"/>
                <w:szCs w:val="22"/>
              </w:rPr>
              <w:t xml:space="preserve">n </w:t>
            </w:r>
            <w:r w:rsidRPr="007D70A2">
              <w:rPr>
                <w:spacing w:val="-1"/>
                <w:sz w:val="22"/>
                <w:szCs w:val="22"/>
              </w:rPr>
              <w:t>a</w:t>
            </w:r>
            <w:r w:rsidRPr="007D70A2">
              <w:rPr>
                <w:sz w:val="22"/>
                <w:szCs w:val="22"/>
              </w:rPr>
              <w:t>ppro</w:t>
            </w:r>
            <w:r w:rsidRPr="007D70A2">
              <w:rPr>
                <w:spacing w:val="-1"/>
                <w:sz w:val="22"/>
                <w:szCs w:val="22"/>
              </w:rPr>
              <w:t>p</w:t>
            </w:r>
            <w:r w:rsidRPr="007D70A2">
              <w:rPr>
                <w:sz w:val="22"/>
                <w:szCs w:val="22"/>
              </w:rPr>
              <w:t>ri</w:t>
            </w:r>
            <w:r w:rsidRPr="007D70A2">
              <w:rPr>
                <w:spacing w:val="-2"/>
                <w:sz w:val="22"/>
                <w:szCs w:val="22"/>
              </w:rPr>
              <w:t>a</w:t>
            </w:r>
            <w:r w:rsidRPr="007D70A2">
              <w:rPr>
                <w:sz w:val="22"/>
                <w:szCs w:val="22"/>
              </w:rPr>
              <w:t>ted</w:t>
            </w:r>
            <w:r w:rsidRPr="007D70A2">
              <w:rPr>
                <w:spacing w:val="1"/>
                <w:sz w:val="22"/>
                <w:szCs w:val="22"/>
              </w:rPr>
              <w:t xml:space="preserve"> </w:t>
            </w:r>
            <w:r w:rsidRPr="007D70A2">
              <w:rPr>
                <w:sz w:val="22"/>
                <w:szCs w:val="22"/>
              </w:rPr>
              <w:t>for</w:t>
            </w:r>
            <w:r w:rsidRPr="007D70A2">
              <w:rPr>
                <w:spacing w:val="-2"/>
                <w:sz w:val="22"/>
                <w:szCs w:val="22"/>
              </w:rPr>
              <w:t xml:space="preserve"> </w:t>
            </w:r>
            <w:r w:rsidRPr="007D70A2">
              <w:rPr>
                <w:sz w:val="22"/>
                <w:szCs w:val="22"/>
              </w:rPr>
              <w:t>the same pu</w:t>
            </w:r>
            <w:r w:rsidRPr="007D70A2">
              <w:rPr>
                <w:spacing w:val="-2"/>
                <w:sz w:val="22"/>
                <w:szCs w:val="22"/>
              </w:rPr>
              <w:t>r</w:t>
            </w:r>
            <w:r w:rsidRPr="007D70A2">
              <w:rPr>
                <w:sz w:val="22"/>
                <w:szCs w:val="22"/>
              </w:rPr>
              <w:t>pose.</w:t>
            </w:r>
          </w:p>
        </w:tc>
      </w:tr>
    </w:tbl>
    <w:p w14:paraId="51BE15FE" w14:textId="77777777" w:rsidR="00DA68E0" w:rsidRPr="00DA68E0" w:rsidRDefault="00DA68E0" w:rsidP="00DA68E0">
      <w:pPr>
        <w:pStyle w:val="ListParagraph"/>
        <w:numPr>
          <w:ilvl w:val="0"/>
          <w:numId w:val="21"/>
        </w:numPr>
        <w:tabs>
          <w:tab w:val="left" w:pos="450"/>
        </w:tabs>
        <w:kinsoku w:val="0"/>
        <w:overflowPunct w:val="0"/>
        <w:spacing w:before="36"/>
        <w:ind w:right="119"/>
        <w:jc w:val="both"/>
        <w:rPr>
          <w:b/>
          <w:spacing w:val="4"/>
        </w:rPr>
      </w:pPr>
      <w:r w:rsidRPr="00DA68E0">
        <w:rPr>
          <w:b/>
          <w:spacing w:val="4"/>
        </w:rPr>
        <w:t>APPLICATION CHECKLIST</w:t>
      </w:r>
      <w:r w:rsidR="0079539E">
        <w:rPr>
          <w:b/>
          <w:spacing w:val="4"/>
        </w:rPr>
        <w:t xml:space="preserve"> (PSN)</w:t>
      </w:r>
    </w:p>
    <w:p w14:paraId="67485F6A" w14:textId="77777777" w:rsidR="000A1F02" w:rsidRDefault="000A1F02" w:rsidP="000A1F02">
      <w:pPr>
        <w:pStyle w:val="ListParagraph"/>
        <w:tabs>
          <w:tab w:val="left" w:pos="450"/>
        </w:tabs>
        <w:kinsoku w:val="0"/>
        <w:overflowPunct w:val="0"/>
        <w:spacing w:before="36"/>
        <w:ind w:left="990" w:right="119"/>
        <w:jc w:val="both"/>
        <w:rPr>
          <w:spacing w:val="4"/>
        </w:rPr>
      </w:pPr>
      <w:r w:rsidRPr="00DA68E0">
        <w:rPr>
          <w:spacing w:val="4"/>
        </w:rPr>
        <w:lastRenderedPageBreak/>
        <w:t>Please include the Project Safe Neighborhoods (PSN)</w:t>
      </w:r>
      <w:r>
        <w:rPr>
          <w:spacing w:val="4"/>
        </w:rPr>
        <w:t xml:space="preserve"> </w:t>
      </w:r>
      <w:r w:rsidRPr="00DA68E0">
        <w:rPr>
          <w:spacing w:val="4"/>
        </w:rPr>
        <w:t xml:space="preserve">Request </w:t>
      </w:r>
      <w:r>
        <w:rPr>
          <w:spacing w:val="4"/>
        </w:rPr>
        <w:t>f</w:t>
      </w:r>
      <w:r w:rsidRPr="00DA68E0">
        <w:rPr>
          <w:spacing w:val="4"/>
        </w:rPr>
        <w:t>or Application Checklist</w:t>
      </w:r>
      <w:r>
        <w:rPr>
          <w:spacing w:val="4"/>
        </w:rPr>
        <w:t xml:space="preserve"> with your application</w:t>
      </w:r>
      <w:r w:rsidRPr="00DA68E0">
        <w:rPr>
          <w:spacing w:val="4"/>
        </w:rPr>
        <w:t>.</w:t>
      </w:r>
      <w:r>
        <w:rPr>
          <w:spacing w:val="4"/>
        </w:rPr>
        <w:t xml:space="preserve"> All RFA required forms can be located at the link </w:t>
      </w:r>
      <w:hyperlink r:id="rId11" w:history="1">
        <w:r w:rsidRPr="00EF552D">
          <w:rPr>
            <w:rStyle w:val="Hyperlink"/>
          </w:rPr>
          <w:t>https://www.dfa.arkansas.gov/intergovernmental-services/grant-programs/project-safe-neighborhoods/</w:t>
        </w:r>
      </w:hyperlink>
    </w:p>
    <w:p w14:paraId="3C8AD7A7" w14:textId="75DC1453" w:rsidR="00A80CFC" w:rsidRPr="00CC1ED0" w:rsidRDefault="005461D0" w:rsidP="00CC1ED0">
      <w:pPr>
        <w:pStyle w:val="ListParagraph"/>
        <w:tabs>
          <w:tab w:val="left" w:pos="90"/>
        </w:tabs>
        <w:kinsoku w:val="0"/>
        <w:overflowPunct w:val="0"/>
        <w:spacing w:before="36"/>
        <w:ind w:left="630" w:right="119"/>
        <w:jc w:val="both"/>
        <w:rPr>
          <w:rFonts w:ascii="Calibri" w:hAnsi="Calibri"/>
          <w:b/>
        </w:rPr>
      </w:pPr>
      <w:r w:rsidRPr="00161945">
        <w:rPr>
          <w:rFonts w:ascii="Calibri" w:hAnsi="Calibri"/>
          <w:b/>
        </w:rPr>
        <w:t xml:space="preserve"> </w:t>
      </w:r>
    </w:p>
    <w:p w14:paraId="6E095B6A" w14:textId="38F5663A" w:rsidR="008E2273" w:rsidRPr="00161945" w:rsidRDefault="00B66ABB" w:rsidP="006441B2">
      <w:pPr>
        <w:pStyle w:val="ListParagraph"/>
        <w:numPr>
          <w:ilvl w:val="0"/>
          <w:numId w:val="3"/>
        </w:numPr>
        <w:tabs>
          <w:tab w:val="left" w:pos="90"/>
        </w:tabs>
        <w:kinsoku w:val="0"/>
        <w:overflowPunct w:val="0"/>
        <w:spacing w:before="36"/>
        <w:ind w:left="630" w:right="119" w:hanging="540"/>
        <w:jc w:val="both"/>
        <w:rPr>
          <w:b/>
          <w:bCs/>
        </w:rPr>
      </w:pPr>
      <w:r>
        <w:rPr>
          <w:b/>
        </w:rPr>
        <w:t>SUBAWARD</w:t>
      </w:r>
      <w:r w:rsidR="006A3639" w:rsidRPr="00161945">
        <w:rPr>
          <w:b/>
        </w:rPr>
        <w:t xml:space="preserve"> </w:t>
      </w:r>
      <w:r w:rsidR="008E2273" w:rsidRPr="00161945">
        <w:rPr>
          <w:b/>
        </w:rPr>
        <w:t>R</w:t>
      </w:r>
      <w:r w:rsidR="008E2273" w:rsidRPr="00161945">
        <w:rPr>
          <w:b/>
          <w:spacing w:val="-2"/>
        </w:rPr>
        <w:t>E</w:t>
      </w:r>
      <w:r w:rsidR="008E2273" w:rsidRPr="00161945">
        <w:rPr>
          <w:b/>
        </w:rPr>
        <w:t>QUIRE</w:t>
      </w:r>
      <w:r w:rsidR="008E2273" w:rsidRPr="00161945">
        <w:rPr>
          <w:b/>
          <w:spacing w:val="-4"/>
        </w:rPr>
        <w:t>M</w:t>
      </w:r>
      <w:r w:rsidR="008E2273" w:rsidRPr="00161945">
        <w:rPr>
          <w:b/>
          <w:spacing w:val="-1"/>
        </w:rPr>
        <w:t>E</w:t>
      </w:r>
      <w:r w:rsidR="008E2273" w:rsidRPr="00161945">
        <w:rPr>
          <w:b/>
        </w:rPr>
        <w:t>NTS</w:t>
      </w:r>
    </w:p>
    <w:p w14:paraId="6C24D9A0" w14:textId="77777777" w:rsidR="008E2273" w:rsidRPr="0093170A" w:rsidRDefault="00003004" w:rsidP="00161945">
      <w:pPr>
        <w:pStyle w:val="ListParagraph"/>
        <w:numPr>
          <w:ilvl w:val="0"/>
          <w:numId w:val="33"/>
        </w:numPr>
        <w:tabs>
          <w:tab w:val="left" w:pos="720"/>
        </w:tabs>
        <w:kinsoku w:val="0"/>
        <w:overflowPunct w:val="0"/>
        <w:spacing w:before="4"/>
        <w:outlineLvl w:val="0"/>
        <w:rPr>
          <w:b/>
          <w:bCs/>
        </w:rPr>
      </w:pPr>
      <w:r w:rsidRPr="0093170A">
        <w:rPr>
          <w:b/>
          <w:bCs/>
        </w:rPr>
        <w:t>Q</w:t>
      </w:r>
      <w:r w:rsidRPr="0093170A">
        <w:rPr>
          <w:b/>
          <w:bCs/>
          <w:spacing w:val="1"/>
        </w:rPr>
        <w:t>u</w:t>
      </w:r>
      <w:r w:rsidRPr="0093170A">
        <w:rPr>
          <w:b/>
          <w:bCs/>
        </w:rPr>
        <w:t>a</w:t>
      </w:r>
      <w:r w:rsidRPr="0093170A">
        <w:rPr>
          <w:b/>
          <w:bCs/>
          <w:spacing w:val="-1"/>
        </w:rPr>
        <w:t>r</w:t>
      </w:r>
      <w:r w:rsidRPr="0093170A">
        <w:rPr>
          <w:b/>
          <w:bCs/>
        </w:rPr>
        <w:t>t</w:t>
      </w:r>
      <w:r w:rsidRPr="0093170A">
        <w:rPr>
          <w:b/>
          <w:bCs/>
          <w:spacing w:val="-2"/>
        </w:rPr>
        <w:t>e</w:t>
      </w:r>
      <w:r w:rsidRPr="0093170A">
        <w:rPr>
          <w:b/>
          <w:bCs/>
          <w:spacing w:val="-1"/>
        </w:rPr>
        <w:t>r</w:t>
      </w:r>
      <w:r w:rsidRPr="0093170A">
        <w:rPr>
          <w:b/>
          <w:bCs/>
        </w:rPr>
        <w:t>ly</w:t>
      </w:r>
      <w:r w:rsidRPr="0093170A">
        <w:rPr>
          <w:b/>
          <w:bCs/>
          <w:spacing w:val="2"/>
        </w:rPr>
        <w:t xml:space="preserve"> </w:t>
      </w:r>
      <w:r w:rsidRPr="0093170A">
        <w:rPr>
          <w:b/>
          <w:bCs/>
        </w:rPr>
        <w:t>R</w:t>
      </w:r>
      <w:r w:rsidRPr="0093170A">
        <w:rPr>
          <w:b/>
          <w:bCs/>
          <w:spacing w:val="-2"/>
        </w:rPr>
        <w:t>e</w:t>
      </w:r>
      <w:r w:rsidRPr="0093170A">
        <w:rPr>
          <w:b/>
          <w:bCs/>
        </w:rPr>
        <w:t>po</w:t>
      </w:r>
      <w:r w:rsidRPr="0093170A">
        <w:rPr>
          <w:b/>
          <w:bCs/>
          <w:spacing w:val="-1"/>
        </w:rPr>
        <w:t>r</w:t>
      </w:r>
      <w:r w:rsidRPr="0093170A">
        <w:rPr>
          <w:b/>
          <w:bCs/>
        </w:rPr>
        <w:t>ting Requirements</w:t>
      </w:r>
    </w:p>
    <w:p w14:paraId="78C79B42" w14:textId="2AC3E16D" w:rsidR="00AD4015" w:rsidRPr="00DD193D" w:rsidRDefault="00AD4015" w:rsidP="009A149A">
      <w:pPr>
        <w:ind w:left="1080"/>
        <w:jc w:val="both"/>
        <w:rPr>
          <w:rFonts w:ascii="Times New Roman" w:hAnsi="Times New Roman" w:cs="Times New Roman"/>
          <w:sz w:val="24"/>
          <w:szCs w:val="24"/>
        </w:rPr>
      </w:pPr>
      <w:bookmarkStart w:id="7" w:name="_Hlk118887207"/>
      <w:r w:rsidRPr="00DD193D">
        <w:rPr>
          <w:rFonts w:ascii="Times New Roman" w:hAnsi="Times New Roman" w:cs="Times New Roman"/>
          <w:sz w:val="24"/>
          <w:szCs w:val="24"/>
        </w:rPr>
        <w:t>Applicants who receive funding under this solicitation must provide data that measures the results of their work.  Applicants are required to complete numerical and/or narrative data reporting every 3 months for each quarter activity period.  Reports are to be submitted in PMT within 15 days following the close of the quarter.  Subrecipients are required to submit information in the federal system</w:t>
      </w:r>
      <w:r w:rsidR="009A149A" w:rsidRPr="00DD193D">
        <w:rPr>
          <w:rFonts w:ascii="Times New Roman" w:hAnsi="Times New Roman" w:cs="Times New Roman"/>
          <w:sz w:val="24"/>
          <w:szCs w:val="24"/>
        </w:rPr>
        <w:t xml:space="preserve">. Once awarded, subrecipients will be </w:t>
      </w:r>
      <w:r w:rsidRPr="00DD193D">
        <w:rPr>
          <w:rFonts w:ascii="Times New Roman" w:hAnsi="Times New Roman" w:cs="Times New Roman"/>
          <w:sz w:val="24"/>
          <w:szCs w:val="24"/>
        </w:rPr>
        <w:t xml:space="preserve">granted </w:t>
      </w:r>
      <w:r w:rsidR="009A149A" w:rsidRPr="00DD193D">
        <w:rPr>
          <w:rFonts w:ascii="Times New Roman" w:hAnsi="Times New Roman" w:cs="Times New Roman"/>
          <w:sz w:val="24"/>
          <w:szCs w:val="24"/>
        </w:rPr>
        <w:t xml:space="preserve">PMT </w:t>
      </w:r>
      <w:r w:rsidRPr="00DD193D">
        <w:rPr>
          <w:rFonts w:ascii="Times New Roman" w:hAnsi="Times New Roman" w:cs="Times New Roman"/>
          <w:sz w:val="24"/>
          <w:szCs w:val="24"/>
        </w:rPr>
        <w:t>access</w:t>
      </w:r>
      <w:r w:rsidR="009A149A" w:rsidRPr="00DD193D">
        <w:rPr>
          <w:rFonts w:ascii="Times New Roman" w:hAnsi="Times New Roman" w:cs="Times New Roman"/>
          <w:sz w:val="24"/>
          <w:szCs w:val="24"/>
        </w:rPr>
        <w:t>, if not already granted.</w:t>
      </w:r>
    </w:p>
    <w:bookmarkEnd w:id="7"/>
    <w:p w14:paraId="1C9C39B3" w14:textId="77777777" w:rsidR="008E2273" w:rsidRPr="0093170A" w:rsidRDefault="008E2273" w:rsidP="00161945">
      <w:pPr>
        <w:widowControl w:val="0"/>
        <w:kinsoku w:val="0"/>
        <w:overflowPunct w:val="0"/>
        <w:autoSpaceDE w:val="0"/>
        <w:autoSpaceDN w:val="0"/>
        <w:adjustRightInd w:val="0"/>
        <w:spacing w:before="38" w:after="0" w:line="240" w:lineRule="auto"/>
        <w:ind w:left="1080" w:right="125" w:hanging="270"/>
        <w:rPr>
          <w:rFonts w:ascii="Times New Roman" w:eastAsia="Times New Roman" w:hAnsi="Times New Roman" w:cs="Times New Roman"/>
          <w:color w:val="000000"/>
          <w:sz w:val="24"/>
          <w:szCs w:val="24"/>
        </w:rPr>
      </w:pPr>
    </w:p>
    <w:p w14:paraId="305E5248" w14:textId="0B94CF77" w:rsidR="008E2273" w:rsidRPr="0093170A" w:rsidRDefault="00B66ABB" w:rsidP="00E04E93">
      <w:pPr>
        <w:pStyle w:val="ListParagraph"/>
        <w:numPr>
          <w:ilvl w:val="0"/>
          <w:numId w:val="33"/>
        </w:numPr>
        <w:tabs>
          <w:tab w:val="left" w:pos="0"/>
          <w:tab w:val="left" w:pos="720"/>
        </w:tabs>
        <w:kinsoku w:val="0"/>
        <w:overflowPunct w:val="0"/>
        <w:ind w:right="3974"/>
        <w:outlineLvl w:val="0"/>
        <w:rPr>
          <w:b/>
          <w:bCs/>
        </w:rPr>
      </w:pPr>
      <w:r>
        <w:rPr>
          <w:b/>
          <w:bCs/>
          <w:spacing w:val="-1"/>
        </w:rPr>
        <w:t xml:space="preserve">Subrecipient </w:t>
      </w:r>
      <w:r w:rsidR="00003004" w:rsidRPr="0093170A">
        <w:rPr>
          <w:b/>
          <w:bCs/>
          <w:spacing w:val="-1"/>
        </w:rPr>
        <w:t>M</w:t>
      </w:r>
      <w:r w:rsidR="00003004" w:rsidRPr="0093170A">
        <w:rPr>
          <w:b/>
          <w:bCs/>
        </w:rPr>
        <w:t>onito</w:t>
      </w:r>
      <w:r w:rsidR="00003004" w:rsidRPr="0093170A">
        <w:rPr>
          <w:b/>
          <w:bCs/>
          <w:spacing w:val="-2"/>
        </w:rPr>
        <w:t>r</w:t>
      </w:r>
      <w:r w:rsidR="00003004" w:rsidRPr="0093170A">
        <w:rPr>
          <w:b/>
          <w:bCs/>
        </w:rPr>
        <w:t>i</w:t>
      </w:r>
      <w:r w:rsidR="00003004" w:rsidRPr="0093170A">
        <w:rPr>
          <w:b/>
          <w:bCs/>
          <w:spacing w:val="1"/>
        </w:rPr>
        <w:t>n</w:t>
      </w:r>
      <w:r w:rsidR="00003004" w:rsidRPr="0093170A">
        <w:rPr>
          <w:b/>
          <w:bCs/>
        </w:rPr>
        <w:t>g</w:t>
      </w:r>
    </w:p>
    <w:p w14:paraId="3F9C40EC" w14:textId="77777777" w:rsidR="008E2273" w:rsidRPr="0093170A" w:rsidRDefault="008E2273" w:rsidP="009A149A">
      <w:pPr>
        <w:widowControl w:val="0"/>
        <w:kinsoku w:val="0"/>
        <w:overflowPunct w:val="0"/>
        <w:autoSpaceDE w:val="0"/>
        <w:autoSpaceDN w:val="0"/>
        <w:adjustRightInd w:val="0"/>
        <w:spacing w:after="0" w:line="240" w:lineRule="auto"/>
        <w:ind w:left="1080" w:right="158"/>
        <w:jc w:val="both"/>
        <w:rPr>
          <w:rFonts w:ascii="Times New Roman" w:eastAsia="Times New Roman" w:hAnsi="Times New Roman" w:cs="Times New Roman"/>
          <w:spacing w:val="-1"/>
          <w:sz w:val="24"/>
          <w:szCs w:val="24"/>
        </w:rPr>
      </w:pPr>
      <w:r w:rsidRPr="0093170A">
        <w:rPr>
          <w:rFonts w:ascii="Times New Roman" w:eastAsia="Times New Roman" w:hAnsi="Times New Roman" w:cs="Times New Roman"/>
          <w:sz w:val="24"/>
          <w:szCs w:val="24"/>
        </w:rPr>
        <w:t>DFA-IGS will monitor all</w:t>
      </w:r>
      <w:r w:rsidRPr="0093170A">
        <w:rPr>
          <w:rFonts w:ascii="Times New Roman" w:eastAsia="Times New Roman" w:hAnsi="Times New Roman" w:cs="Times New Roman"/>
          <w:spacing w:val="36"/>
          <w:sz w:val="24"/>
          <w:szCs w:val="24"/>
        </w:rPr>
        <w:t xml:space="preserve"> </w:t>
      </w:r>
      <w:r w:rsidRPr="0093170A">
        <w:rPr>
          <w:rFonts w:ascii="Times New Roman" w:eastAsia="Times New Roman" w:hAnsi="Times New Roman" w:cs="Times New Roman"/>
          <w:spacing w:val="-3"/>
          <w:sz w:val="24"/>
          <w:szCs w:val="24"/>
        </w:rPr>
        <w:t>g</w:t>
      </w:r>
      <w:r w:rsidRPr="0093170A">
        <w:rPr>
          <w:rFonts w:ascii="Times New Roman" w:eastAsia="Times New Roman" w:hAnsi="Times New Roman" w:cs="Times New Roman"/>
          <w:spacing w:val="1"/>
          <w:sz w:val="24"/>
          <w:szCs w:val="24"/>
        </w:rPr>
        <w:t>r</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z w:val="24"/>
          <w:szCs w:val="24"/>
        </w:rPr>
        <w:t>nt</w:t>
      </w:r>
      <w:r w:rsidRPr="0093170A">
        <w:rPr>
          <w:rFonts w:ascii="Times New Roman" w:eastAsia="Times New Roman" w:hAnsi="Times New Roman" w:cs="Times New Roman"/>
          <w:spacing w:val="36"/>
          <w:sz w:val="24"/>
          <w:szCs w:val="24"/>
        </w:rPr>
        <w:t xml:space="preserve"> </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z w:val="24"/>
          <w:szCs w:val="24"/>
        </w:rPr>
        <w:t>wards by way of d</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sk</w:t>
      </w:r>
      <w:r w:rsidRPr="0093170A">
        <w:rPr>
          <w:rFonts w:ascii="Times New Roman" w:eastAsia="Times New Roman" w:hAnsi="Times New Roman" w:cs="Times New Roman"/>
          <w:spacing w:val="14"/>
          <w:sz w:val="24"/>
          <w:szCs w:val="24"/>
        </w:rPr>
        <w:t xml:space="preserve"> </w:t>
      </w:r>
      <w:r w:rsidRPr="0093170A">
        <w:rPr>
          <w:rFonts w:ascii="Times New Roman" w:eastAsia="Times New Roman" w:hAnsi="Times New Roman" w:cs="Times New Roman"/>
          <w:sz w:val="24"/>
          <w:szCs w:val="24"/>
        </w:rPr>
        <w:t>r</w:t>
      </w:r>
      <w:r w:rsidRPr="0093170A">
        <w:rPr>
          <w:rFonts w:ascii="Times New Roman" w:eastAsia="Times New Roman" w:hAnsi="Times New Roman" w:cs="Times New Roman"/>
          <w:spacing w:val="-2"/>
          <w:sz w:val="24"/>
          <w:szCs w:val="24"/>
        </w:rPr>
        <w:t>e</w:t>
      </w:r>
      <w:r w:rsidRPr="0093170A">
        <w:rPr>
          <w:rFonts w:ascii="Times New Roman" w:eastAsia="Times New Roman" w:hAnsi="Times New Roman" w:cs="Times New Roman"/>
          <w:sz w:val="24"/>
          <w:szCs w:val="24"/>
        </w:rPr>
        <w:t>v</w:t>
      </w:r>
      <w:r w:rsidRPr="0093170A">
        <w:rPr>
          <w:rFonts w:ascii="Times New Roman" w:eastAsia="Times New Roman" w:hAnsi="Times New Roman" w:cs="Times New Roman"/>
          <w:spacing w:val="2"/>
          <w:sz w:val="24"/>
          <w:szCs w:val="24"/>
        </w:rPr>
        <w:t>i</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ws</w:t>
      </w:r>
      <w:r w:rsidRPr="0093170A">
        <w:rPr>
          <w:rFonts w:ascii="Times New Roman" w:eastAsia="Times New Roman" w:hAnsi="Times New Roman" w:cs="Times New Roman"/>
          <w:spacing w:val="11"/>
          <w:sz w:val="24"/>
          <w:szCs w:val="24"/>
        </w:rPr>
        <w:t xml:space="preserve"> </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z w:val="24"/>
          <w:szCs w:val="24"/>
        </w:rPr>
        <w:t>nd</w:t>
      </w:r>
      <w:r w:rsidRPr="0093170A">
        <w:rPr>
          <w:rFonts w:ascii="Times New Roman" w:eastAsia="Times New Roman" w:hAnsi="Times New Roman" w:cs="Times New Roman"/>
          <w:spacing w:val="11"/>
          <w:sz w:val="24"/>
          <w:szCs w:val="24"/>
        </w:rPr>
        <w:t xml:space="preserve"> </w:t>
      </w:r>
      <w:r w:rsidRPr="0093170A">
        <w:rPr>
          <w:rFonts w:ascii="Times New Roman" w:eastAsia="Times New Roman" w:hAnsi="Times New Roman" w:cs="Times New Roman"/>
          <w:sz w:val="24"/>
          <w:szCs w:val="24"/>
        </w:rPr>
        <w:t>site</w:t>
      </w:r>
      <w:r w:rsidRPr="0093170A">
        <w:rPr>
          <w:rFonts w:ascii="Times New Roman" w:eastAsia="Times New Roman" w:hAnsi="Times New Roman" w:cs="Times New Roman"/>
          <w:spacing w:val="10"/>
          <w:sz w:val="24"/>
          <w:szCs w:val="24"/>
        </w:rPr>
        <w:t xml:space="preserve"> </w:t>
      </w:r>
      <w:r w:rsidRPr="0093170A">
        <w:rPr>
          <w:rFonts w:ascii="Times New Roman" w:eastAsia="Times New Roman" w:hAnsi="Times New Roman" w:cs="Times New Roman"/>
          <w:sz w:val="24"/>
          <w:szCs w:val="24"/>
        </w:rPr>
        <w:t>visits.</w:t>
      </w:r>
      <w:r w:rsidRPr="0093170A">
        <w:rPr>
          <w:rFonts w:ascii="Times New Roman" w:eastAsia="Times New Roman" w:hAnsi="Times New Roman" w:cs="Times New Roman"/>
          <w:spacing w:val="24"/>
          <w:sz w:val="24"/>
          <w:szCs w:val="24"/>
        </w:rPr>
        <w:t xml:space="preserve"> </w:t>
      </w:r>
      <w:r w:rsidRPr="0093170A">
        <w:rPr>
          <w:rFonts w:ascii="Times New Roman" w:eastAsia="Times New Roman" w:hAnsi="Times New Roman" w:cs="Times New Roman"/>
          <w:sz w:val="24"/>
          <w:szCs w:val="24"/>
        </w:rPr>
        <w:t>Ad</w:t>
      </w:r>
      <w:r w:rsidRPr="0093170A">
        <w:rPr>
          <w:rFonts w:ascii="Times New Roman" w:eastAsia="Times New Roman" w:hAnsi="Times New Roman" w:cs="Times New Roman"/>
          <w:spacing w:val="1"/>
          <w:sz w:val="24"/>
          <w:szCs w:val="24"/>
        </w:rPr>
        <w:t>d</w:t>
      </w:r>
      <w:r w:rsidRPr="0093170A">
        <w:rPr>
          <w:rFonts w:ascii="Times New Roman" w:eastAsia="Times New Roman" w:hAnsi="Times New Roman" w:cs="Times New Roman"/>
          <w:sz w:val="24"/>
          <w:szCs w:val="24"/>
        </w:rPr>
        <w:t>itiona</w:t>
      </w:r>
      <w:r w:rsidRPr="0093170A">
        <w:rPr>
          <w:rFonts w:ascii="Times New Roman" w:eastAsia="Times New Roman" w:hAnsi="Times New Roman" w:cs="Times New Roman"/>
          <w:spacing w:val="3"/>
          <w:sz w:val="24"/>
          <w:szCs w:val="24"/>
        </w:rPr>
        <w:t>l</w:t>
      </w:r>
      <w:r w:rsidRPr="0093170A">
        <w:rPr>
          <w:rFonts w:ascii="Times New Roman" w:eastAsia="Times New Roman" w:hAnsi="Times New Roman" w:cs="Times New Roman"/>
          <w:spacing w:val="2"/>
          <w:sz w:val="24"/>
          <w:szCs w:val="24"/>
        </w:rPr>
        <w:t>l</w:t>
      </w:r>
      <w:r w:rsidRPr="0093170A">
        <w:rPr>
          <w:rFonts w:ascii="Times New Roman" w:eastAsia="Times New Roman" w:hAnsi="Times New Roman" w:cs="Times New Roman"/>
          <w:spacing w:val="-8"/>
          <w:sz w:val="24"/>
          <w:szCs w:val="24"/>
        </w:rPr>
        <w:t>y</w:t>
      </w:r>
      <w:r w:rsidRPr="0093170A">
        <w:rPr>
          <w:rFonts w:ascii="Times New Roman" w:eastAsia="Times New Roman" w:hAnsi="Times New Roman" w:cs="Times New Roman"/>
          <w:sz w:val="24"/>
          <w:szCs w:val="24"/>
        </w:rPr>
        <w:t>,</w:t>
      </w:r>
      <w:r w:rsidRPr="0093170A">
        <w:rPr>
          <w:rFonts w:ascii="Times New Roman" w:eastAsia="Times New Roman" w:hAnsi="Times New Roman" w:cs="Times New Roman"/>
          <w:spacing w:val="13"/>
          <w:sz w:val="24"/>
          <w:szCs w:val="24"/>
        </w:rPr>
        <w:t xml:space="preserve"> </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z w:val="24"/>
          <w:szCs w:val="24"/>
        </w:rPr>
        <w:t>ll submitted</w:t>
      </w:r>
      <w:r w:rsidRPr="0093170A">
        <w:rPr>
          <w:rFonts w:ascii="Times New Roman" w:eastAsia="Times New Roman" w:hAnsi="Times New Roman" w:cs="Times New Roman"/>
          <w:spacing w:val="8"/>
          <w:sz w:val="24"/>
          <w:szCs w:val="24"/>
        </w:rPr>
        <w:t xml:space="preserve"> </w:t>
      </w:r>
      <w:r w:rsidRPr="0093170A">
        <w:rPr>
          <w:rFonts w:ascii="Times New Roman" w:eastAsia="Times New Roman" w:hAnsi="Times New Roman" w:cs="Times New Roman"/>
          <w:sz w:val="24"/>
          <w:szCs w:val="24"/>
        </w:rPr>
        <w:t>r</w:t>
      </w:r>
      <w:r w:rsidRPr="0093170A">
        <w:rPr>
          <w:rFonts w:ascii="Times New Roman" w:eastAsia="Times New Roman" w:hAnsi="Times New Roman" w:cs="Times New Roman"/>
          <w:spacing w:val="-2"/>
          <w:sz w:val="24"/>
          <w:szCs w:val="24"/>
        </w:rPr>
        <w:t>e</w:t>
      </w:r>
      <w:r w:rsidRPr="0093170A">
        <w:rPr>
          <w:rFonts w:ascii="Times New Roman" w:eastAsia="Times New Roman" w:hAnsi="Times New Roman" w:cs="Times New Roman"/>
          <w:sz w:val="24"/>
          <w:szCs w:val="24"/>
        </w:rPr>
        <w:t>ports</w:t>
      </w:r>
      <w:r w:rsidRPr="0093170A">
        <w:rPr>
          <w:rFonts w:ascii="Times New Roman" w:eastAsia="Times New Roman" w:hAnsi="Times New Roman" w:cs="Times New Roman"/>
          <w:spacing w:val="9"/>
          <w:sz w:val="24"/>
          <w:szCs w:val="24"/>
        </w:rPr>
        <w:t xml:space="preserve"> will be reviewed </w:t>
      </w:r>
      <w:r w:rsidRPr="0093170A">
        <w:rPr>
          <w:rFonts w:ascii="Times New Roman" w:eastAsia="Times New Roman" w:hAnsi="Times New Roman" w:cs="Times New Roman"/>
          <w:sz w:val="24"/>
          <w:szCs w:val="24"/>
        </w:rPr>
        <w:t>for</w:t>
      </w:r>
      <w:r w:rsidRPr="0093170A">
        <w:rPr>
          <w:rFonts w:ascii="Times New Roman" w:eastAsia="Times New Roman" w:hAnsi="Times New Roman" w:cs="Times New Roman"/>
          <w:spacing w:val="7"/>
          <w:sz w:val="24"/>
          <w:szCs w:val="24"/>
        </w:rPr>
        <w:t xml:space="preserve"> </w:t>
      </w:r>
      <w:r w:rsidRPr="0093170A">
        <w:rPr>
          <w:rFonts w:ascii="Times New Roman" w:eastAsia="Times New Roman" w:hAnsi="Times New Roman" w:cs="Times New Roman"/>
          <w:sz w:val="24"/>
          <w:szCs w:val="24"/>
        </w:rPr>
        <w:t>t</w:t>
      </w:r>
      <w:r w:rsidRPr="0093170A">
        <w:rPr>
          <w:rFonts w:ascii="Times New Roman" w:eastAsia="Times New Roman" w:hAnsi="Times New Roman" w:cs="Times New Roman"/>
          <w:spacing w:val="-2"/>
          <w:sz w:val="24"/>
          <w:szCs w:val="24"/>
        </w:rPr>
        <w:t>i</w:t>
      </w:r>
      <w:r w:rsidRPr="0093170A">
        <w:rPr>
          <w:rFonts w:ascii="Times New Roman" w:eastAsia="Times New Roman" w:hAnsi="Times New Roman" w:cs="Times New Roman"/>
          <w:sz w:val="24"/>
          <w:szCs w:val="24"/>
        </w:rPr>
        <w:t>meliness</w:t>
      </w:r>
      <w:r w:rsidRPr="0093170A">
        <w:rPr>
          <w:rFonts w:ascii="Times New Roman" w:eastAsia="Times New Roman" w:hAnsi="Times New Roman" w:cs="Times New Roman"/>
          <w:spacing w:val="9"/>
          <w:sz w:val="24"/>
          <w:szCs w:val="24"/>
        </w:rPr>
        <w:t xml:space="preserve"> </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z w:val="24"/>
          <w:szCs w:val="24"/>
        </w:rPr>
        <w:t>nd</w:t>
      </w:r>
      <w:r w:rsidRPr="0093170A">
        <w:rPr>
          <w:rFonts w:ascii="Times New Roman" w:eastAsia="Times New Roman" w:hAnsi="Times New Roman" w:cs="Times New Roman"/>
          <w:spacing w:val="9"/>
          <w:sz w:val="24"/>
          <w:szCs w:val="24"/>
        </w:rPr>
        <w:t xml:space="preserve"> </w:t>
      </w:r>
      <w:r w:rsidRPr="0093170A">
        <w:rPr>
          <w:rFonts w:ascii="Times New Roman" w:eastAsia="Times New Roman" w:hAnsi="Times New Roman" w:cs="Times New Roman"/>
          <w:spacing w:val="-1"/>
          <w:sz w:val="24"/>
          <w:szCs w:val="24"/>
        </w:rPr>
        <w:t>acc</w:t>
      </w:r>
      <w:r w:rsidRPr="0093170A">
        <w:rPr>
          <w:rFonts w:ascii="Times New Roman" w:eastAsia="Times New Roman" w:hAnsi="Times New Roman" w:cs="Times New Roman"/>
          <w:sz w:val="24"/>
          <w:szCs w:val="24"/>
        </w:rPr>
        <w:t>u</w:t>
      </w:r>
      <w:r w:rsidRPr="0093170A">
        <w:rPr>
          <w:rFonts w:ascii="Times New Roman" w:eastAsia="Times New Roman" w:hAnsi="Times New Roman" w:cs="Times New Roman"/>
          <w:spacing w:val="-1"/>
          <w:sz w:val="24"/>
          <w:szCs w:val="24"/>
        </w:rPr>
        <w:t>r</w:t>
      </w:r>
      <w:r w:rsidRPr="0093170A">
        <w:rPr>
          <w:rFonts w:ascii="Times New Roman" w:eastAsia="Times New Roman" w:hAnsi="Times New Roman" w:cs="Times New Roman"/>
          <w:spacing w:val="1"/>
          <w:sz w:val="24"/>
          <w:szCs w:val="24"/>
        </w:rPr>
        <w:t>a</w:t>
      </w:r>
      <w:r w:rsidRPr="0093170A">
        <w:rPr>
          <w:rFonts w:ascii="Times New Roman" w:eastAsia="Times New Roman" w:hAnsi="Times New Roman" w:cs="Times New Roman"/>
          <w:spacing w:val="3"/>
          <w:sz w:val="24"/>
          <w:szCs w:val="24"/>
        </w:rPr>
        <w:t>c</w:t>
      </w:r>
      <w:r w:rsidRPr="0093170A">
        <w:rPr>
          <w:rFonts w:ascii="Times New Roman" w:eastAsia="Times New Roman" w:hAnsi="Times New Roman" w:cs="Times New Roman"/>
          <w:spacing w:val="-5"/>
          <w:sz w:val="24"/>
          <w:szCs w:val="24"/>
        </w:rPr>
        <w:t>y</w:t>
      </w:r>
      <w:r w:rsidRPr="0093170A">
        <w:rPr>
          <w:rFonts w:ascii="Times New Roman" w:eastAsia="Times New Roman" w:hAnsi="Times New Roman" w:cs="Times New Roman"/>
          <w:sz w:val="24"/>
          <w:szCs w:val="24"/>
        </w:rPr>
        <w:t>.</w:t>
      </w:r>
      <w:r w:rsidRPr="0093170A">
        <w:rPr>
          <w:rFonts w:ascii="Times New Roman" w:eastAsia="Times New Roman" w:hAnsi="Times New Roman" w:cs="Times New Roman"/>
          <w:spacing w:val="20"/>
          <w:sz w:val="24"/>
          <w:szCs w:val="24"/>
        </w:rPr>
        <w:t xml:space="preserve"> </w:t>
      </w:r>
      <w:r w:rsidRPr="0093170A">
        <w:rPr>
          <w:rFonts w:ascii="Times New Roman" w:eastAsia="Times New Roman" w:hAnsi="Times New Roman" w:cs="Times New Roman"/>
          <w:sz w:val="24"/>
          <w:szCs w:val="24"/>
        </w:rPr>
        <w:t>D</w:t>
      </w:r>
      <w:r w:rsidRPr="0093170A">
        <w:rPr>
          <w:rFonts w:ascii="Times New Roman" w:eastAsia="Times New Roman" w:hAnsi="Times New Roman" w:cs="Times New Roman"/>
          <w:spacing w:val="-2"/>
          <w:sz w:val="24"/>
          <w:szCs w:val="24"/>
        </w:rPr>
        <w:t>e</w:t>
      </w:r>
      <w:r w:rsidRPr="0093170A">
        <w:rPr>
          <w:rFonts w:ascii="Times New Roman" w:eastAsia="Times New Roman" w:hAnsi="Times New Roman" w:cs="Times New Roman"/>
          <w:sz w:val="24"/>
          <w:szCs w:val="24"/>
        </w:rPr>
        <w:t>linqu</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n</w:t>
      </w:r>
      <w:r w:rsidRPr="0093170A">
        <w:rPr>
          <w:rFonts w:ascii="Times New Roman" w:eastAsia="Times New Roman" w:hAnsi="Times New Roman" w:cs="Times New Roman"/>
          <w:spacing w:val="-1"/>
          <w:sz w:val="24"/>
          <w:szCs w:val="24"/>
        </w:rPr>
        <w:t>t and inefficient reports could result in a hold on available funds until the deficiency is corrected and approved.</w:t>
      </w:r>
    </w:p>
    <w:p w14:paraId="68736AC2" w14:textId="758398B9" w:rsidR="008E2273" w:rsidRDefault="008E2273" w:rsidP="00161945">
      <w:pPr>
        <w:widowControl w:val="0"/>
        <w:kinsoku w:val="0"/>
        <w:overflowPunct w:val="0"/>
        <w:autoSpaceDE w:val="0"/>
        <w:autoSpaceDN w:val="0"/>
        <w:adjustRightInd w:val="0"/>
        <w:spacing w:before="38" w:after="0" w:line="240" w:lineRule="auto"/>
        <w:ind w:left="450" w:right="160"/>
        <w:rPr>
          <w:rFonts w:ascii="Times New Roman" w:eastAsia="Times New Roman" w:hAnsi="Times New Roman" w:cs="Times New Roman"/>
          <w:sz w:val="24"/>
          <w:szCs w:val="24"/>
        </w:rPr>
      </w:pPr>
    </w:p>
    <w:p w14:paraId="04693AFE" w14:textId="77777777" w:rsidR="008E2273" w:rsidRPr="00161945" w:rsidRDefault="008E2273" w:rsidP="00E17CC9">
      <w:pPr>
        <w:widowControl w:val="0"/>
        <w:numPr>
          <w:ilvl w:val="0"/>
          <w:numId w:val="3"/>
        </w:numPr>
        <w:tabs>
          <w:tab w:val="left" w:pos="720"/>
        </w:tabs>
        <w:kinsoku w:val="0"/>
        <w:overflowPunct w:val="0"/>
        <w:autoSpaceDE w:val="0"/>
        <w:autoSpaceDN w:val="0"/>
        <w:adjustRightInd w:val="0"/>
        <w:spacing w:after="0" w:line="240" w:lineRule="auto"/>
        <w:ind w:left="720" w:hanging="621"/>
        <w:outlineLvl w:val="0"/>
        <w:rPr>
          <w:rFonts w:ascii="Times New Roman" w:eastAsia="Times New Roman" w:hAnsi="Times New Roman" w:cs="Times New Roman"/>
          <w:b/>
          <w:bCs/>
          <w:sz w:val="24"/>
          <w:szCs w:val="24"/>
        </w:rPr>
      </w:pPr>
      <w:r w:rsidRPr="00161945">
        <w:rPr>
          <w:rFonts w:ascii="Times New Roman" w:eastAsia="Times New Roman" w:hAnsi="Times New Roman" w:cs="Times New Roman"/>
          <w:b/>
          <w:bCs/>
          <w:sz w:val="24"/>
          <w:szCs w:val="24"/>
        </w:rPr>
        <w:t>SUB</w:t>
      </w:r>
      <w:r w:rsidRPr="00161945">
        <w:rPr>
          <w:rFonts w:ascii="Times New Roman" w:eastAsia="Times New Roman" w:hAnsi="Times New Roman" w:cs="Times New Roman"/>
          <w:b/>
          <w:bCs/>
          <w:spacing w:val="-4"/>
          <w:sz w:val="24"/>
          <w:szCs w:val="24"/>
        </w:rPr>
        <w:t>M</w:t>
      </w:r>
      <w:r w:rsidRPr="00161945">
        <w:rPr>
          <w:rFonts w:ascii="Times New Roman" w:eastAsia="Times New Roman" w:hAnsi="Times New Roman" w:cs="Times New Roman"/>
          <w:b/>
          <w:bCs/>
          <w:sz w:val="24"/>
          <w:szCs w:val="24"/>
        </w:rPr>
        <w:t>ISSION</w:t>
      </w:r>
      <w:r w:rsidRPr="00161945">
        <w:rPr>
          <w:rFonts w:ascii="Times New Roman" w:eastAsia="Times New Roman" w:hAnsi="Times New Roman" w:cs="Times New Roman"/>
          <w:b/>
          <w:bCs/>
          <w:spacing w:val="1"/>
          <w:sz w:val="24"/>
          <w:szCs w:val="24"/>
        </w:rPr>
        <w:t xml:space="preserve"> </w:t>
      </w:r>
      <w:r w:rsidRPr="00161945">
        <w:rPr>
          <w:rFonts w:ascii="Times New Roman" w:eastAsia="Times New Roman" w:hAnsi="Times New Roman" w:cs="Times New Roman"/>
          <w:b/>
          <w:bCs/>
          <w:sz w:val="24"/>
          <w:szCs w:val="24"/>
        </w:rPr>
        <w:t>OF</w:t>
      </w:r>
      <w:r w:rsidRPr="00161945">
        <w:rPr>
          <w:rFonts w:ascii="Times New Roman" w:eastAsia="Times New Roman" w:hAnsi="Times New Roman" w:cs="Times New Roman"/>
          <w:b/>
          <w:bCs/>
          <w:spacing w:val="1"/>
          <w:sz w:val="24"/>
          <w:szCs w:val="24"/>
        </w:rPr>
        <w:t xml:space="preserve"> APPLICATION</w:t>
      </w:r>
    </w:p>
    <w:p w14:paraId="3C47B995" w14:textId="26BB360A" w:rsidR="00793916" w:rsidRPr="007D70A2" w:rsidRDefault="00793916" w:rsidP="00793916">
      <w:pPr>
        <w:widowControl w:val="0"/>
        <w:tabs>
          <w:tab w:val="left" w:pos="720"/>
        </w:tabs>
        <w:kinsoku w:val="0"/>
        <w:overflowPunct w:val="0"/>
        <w:autoSpaceDE w:val="0"/>
        <w:autoSpaceDN w:val="0"/>
        <w:adjustRightInd w:val="0"/>
        <w:spacing w:before="36" w:after="0" w:line="240" w:lineRule="auto"/>
        <w:ind w:left="720" w:right="117"/>
        <w:jc w:val="both"/>
        <w:rPr>
          <w:rFonts w:ascii="Times New Roman" w:eastAsia="Times New Roman" w:hAnsi="Times New Roman" w:cs="Times New Roman"/>
        </w:rPr>
      </w:pPr>
      <w:r w:rsidRPr="0093170A">
        <w:rPr>
          <w:rFonts w:ascii="Times New Roman" w:eastAsia="Times New Roman" w:hAnsi="Times New Roman" w:cs="Times New Roman"/>
          <w:sz w:val="24"/>
          <w:szCs w:val="24"/>
        </w:rPr>
        <w:t>Compl</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ted Applications must be</w:t>
      </w:r>
      <w:r w:rsidRPr="0093170A">
        <w:rPr>
          <w:rFonts w:ascii="Times New Roman" w:eastAsia="Times New Roman" w:hAnsi="Times New Roman" w:cs="Times New Roman"/>
          <w:spacing w:val="1"/>
          <w:sz w:val="24"/>
          <w:szCs w:val="24"/>
        </w:rPr>
        <w:t xml:space="preserve"> </w:t>
      </w:r>
      <w:r w:rsidRPr="0093170A">
        <w:rPr>
          <w:rFonts w:ascii="Times New Roman" w:eastAsia="Times New Roman" w:hAnsi="Times New Roman" w:cs="Times New Roman"/>
          <w:sz w:val="24"/>
          <w:szCs w:val="24"/>
        </w:rPr>
        <w:t>submitted to DFA-IGS</w:t>
      </w:r>
      <w:r w:rsidRPr="0093170A">
        <w:rPr>
          <w:rFonts w:ascii="Times New Roman" w:eastAsia="Times New Roman" w:hAnsi="Times New Roman" w:cs="Times New Roman"/>
          <w:spacing w:val="14"/>
          <w:sz w:val="24"/>
          <w:szCs w:val="24"/>
        </w:rPr>
        <w:t xml:space="preserve"> </w:t>
      </w:r>
      <w:r w:rsidRPr="00EE762C">
        <w:rPr>
          <w:rFonts w:ascii="Times New Roman" w:eastAsia="Times New Roman" w:hAnsi="Times New Roman" w:cs="Times New Roman"/>
          <w:b/>
          <w:bCs/>
          <w:spacing w:val="14"/>
          <w:sz w:val="24"/>
          <w:szCs w:val="24"/>
        </w:rPr>
        <w:t xml:space="preserve">on or before </w:t>
      </w:r>
      <w:r w:rsidR="00986C98">
        <w:rPr>
          <w:rFonts w:ascii="Times New Roman" w:eastAsia="Times New Roman" w:hAnsi="Times New Roman" w:cs="Times New Roman"/>
          <w:b/>
          <w:bCs/>
          <w:spacing w:val="14"/>
          <w:sz w:val="24"/>
          <w:szCs w:val="24"/>
        </w:rPr>
        <w:t>May 23, 2024</w:t>
      </w:r>
      <w:r>
        <w:rPr>
          <w:rFonts w:ascii="Times New Roman" w:eastAsia="Times New Roman" w:hAnsi="Times New Roman" w:cs="Times New Roman"/>
          <w:spacing w:val="14"/>
          <w:sz w:val="24"/>
          <w:szCs w:val="24"/>
        </w:rPr>
        <w:t xml:space="preserve"> electronically at </w:t>
      </w:r>
      <w:hyperlink r:id="rId12" w:history="1">
        <w:r w:rsidRPr="00200FB5">
          <w:rPr>
            <w:rStyle w:val="Hyperlink"/>
            <w:rFonts w:ascii="Times New Roman" w:eastAsia="Times New Roman" w:hAnsi="Times New Roman"/>
            <w:spacing w:val="14"/>
            <w:sz w:val="24"/>
            <w:szCs w:val="24"/>
          </w:rPr>
          <w:t>igs.applications@dfa.arkansas.gov</w:t>
        </w:r>
      </w:hyperlink>
      <w:r>
        <w:rPr>
          <w:rFonts w:ascii="Times New Roman" w:eastAsia="Times New Roman" w:hAnsi="Times New Roman" w:cs="Times New Roman"/>
          <w:spacing w:val="14"/>
          <w:sz w:val="24"/>
          <w:szCs w:val="24"/>
        </w:rPr>
        <w:t xml:space="preserve"> or </w:t>
      </w:r>
      <w:r w:rsidRPr="0093170A">
        <w:rPr>
          <w:rFonts w:ascii="Times New Roman" w:eastAsia="Times New Roman" w:hAnsi="Times New Roman" w:cs="Times New Roman"/>
          <w:sz w:val="24"/>
          <w:szCs w:val="24"/>
        </w:rPr>
        <w:t>postma</w:t>
      </w:r>
      <w:r w:rsidRPr="0093170A">
        <w:rPr>
          <w:rFonts w:ascii="Times New Roman" w:eastAsia="Times New Roman" w:hAnsi="Times New Roman" w:cs="Times New Roman"/>
          <w:spacing w:val="-2"/>
          <w:sz w:val="24"/>
          <w:szCs w:val="24"/>
        </w:rPr>
        <w:t>r</w:t>
      </w:r>
      <w:r w:rsidRPr="0093170A">
        <w:rPr>
          <w:rFonts w:ascii="Times New Roman" w:eastAsia="Times New Roman" w:hAnsi="Times New Roman" w:cs="Times New Roman"/>
          <w:sz w:val="24"/>
          <w:szCs w:val="24"/>
        </w:rPr>
        <w:t>k</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d</w:t>
      </w:r>
      <w:r w:rsidRPr="0093170A">
        <w:rPr>
          <w:rFonts w:ascii="Times New Roman" w:eastAsia="Times New Roman" w:hAnsi="Times New Roman" w:cs="Times New Roman"/>
          <w:spacing w:val="14"/>
          <w:sz w:val="24"/>
          <w:szCs w:val="24"/>
        </w:rPr>
        <w:t xml:space="preserve"> </w:t>
      </w:r>
      <w:r w:rsidRPr="0093170A">
        <w:rPr>
          <w:rFonts w:ascii="Times New Roman" w:eastAsia="Times New Roman" w:hAnsi="Times New Roman" w:cs="Times New Roman"/>
          <w:sz w:val="24"/>
          <w:szCs w:val="24"/>
        </w:rPr>
        <w:t>no</w:t>
      </w:r>
      <w:r w:rsidRPr="0093170A">
        <w:rPr>
          <w:rFonts w:ascii="Times New Roman" w:eastAsia="Times New Roman" w:hAnsi="Times New Roman" w:cs="Times New Roman"/>
          <w:spacing w:val="14"/>
          <w:sz w:val="24"/>
          <w:szCs w:val="24"/>
        </w:rPr>
        <w:t xml:space="preserve"> </w:t>
      </w:r>
      <w:r w:rsidRPr="0093170A">
        <w:rPr>
          <w:rFonts w:ascii="Times New Roman" w:eastAsia="Times New Roman" w:hAnsi="Times New Roman" w:cs="Times New Roman"/>
          <w:sz w:val="24"/>
          <w:szCs w:val="24"/>
        </w:rPr>
        <w:t>lat</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r</w:t>
      </w:r>
      <w:r w:rsidRPr="0093170A">
        <w:rPr>
          <w:rFonts w:ascii="Times New Roman" w:eastAsia="Times New Roman" w:hAnsi="Times New Roman" w:cs="Times New Roman"/>
          <w:spacing w:val="13"/>
          <w:sz w:val="24"/>
          <w:szCs w:val="24"/>
        </w:rPr>
        <w:t xml:space="preserve"> </w:t>
      </w:r>
      <w:r w:rsidRPr="0093170A">
        <w:rPr>
          <w:rFonts w:ascii="Times New Roman" w:eastAsia="Times New Roman" w:hAnsi="Times New Roman" w:cs="Times New Roman"/>
          <w:sz w:val="24"/>
          <w:szCs w:val="24"/>
        </w:rPr>
        <w:t>than</w:t>
      </w:r>
      <w:r w:rsidRPr="0093170A">
        <w:rPr>
          <w:rFonts w:ascii="Times New Roman" w:eastAsia="Times New Roman" w:hAnsi="Times New Roman" w:cs="Times New Roman"/>
          <w:spacing w:val="14"/>
          <w:sz w:val="24"/>
          <w:szCs w:val="24"/>
        </w:rPr>
        <w:t xml:space="preserve"> </w:t>
      </w:r>
      <w:r w:rsidR="00986C98">
        <w:rPr>
          <w:rFonts w:ascii="Times New Roman" w:eastAsia="Times New Roman" w:hAnsi="Times New Roman" w:cs="Times New Roman"/>
          <w:b/>
          <w:bCs/>
          <w:spacing w:val="14"/>
          <w:sz w:val="24"/>
          <w:szCs w:val="24"/>
        </w:rPr>
        <w:t>May</w:t>
      </w:r>
      <w:r w:rsidRPr="0093170A">
        <w:rPr>
          <w:rFonts w:ascii="Times New Roman" w:eastAsia="Times New Roman" w:hAnsi="Times New Roman" w:cs="Times New Roman"/>
          <w:b/>
          <w:bCs/>
          <w:sz w:val="24"/>
          <w:szCs w:val="24"/>
        </w:rPr>
        <w:t xml:space="preserve"> </w:t>
      </w:r>
      <w:r w:rsidR="0036003A">
        <w:rPr>
          <w:rFonts w:ascii="Times New Roman" w:eastAsia="Times New Roman" w:hAnsi="Times New Roman" w:cs="Times New Roman"/>
          <w:b/>
          <w:bCs/>
          <w:sz w:val="24"/>
          <w:szCs w:val="24"/>
        </w:rPr>
        <w:t>2</w:t>
      </w:r>
      <w:r w:rsidR="00986C98">
        <w:rPr>
          <w:rFonts w:ascii="Times New Roman" w:eastAsia="Times New Roman" w:hAnsi="Times New Roman" w:cs="Times New Roman"/>
          <w:b/>
          <w:bCs/>
          <w:sz w:val="24"/>
          <w:szCs w:val="24"/>
        </w:rPr>
        <w:t>3</w:t>
      </w:r>
      <w:r w:rsidRPr="0093170A">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2</w:t>
      </w:r>
      <w:r w:rsidR="00986C98">
        <w:rPr>
          <w:rFonts w:ascii="Times New Roman" w:eastAsia="Times New Roman" w:hAnsi="Times New Roman" w:cs="Times New Roman"/>
          <w:b/>
          <w:bCs/>
          <w:sz w:val="24"/>
          <w:szCs w:val="24"/>
        </w:rPr>
        <w:t>4</w:t>
      </w:r>
      <w:r w:rsidRPr="0093170A">
        <w:rPr>
          <w:rFonts w:ascii="Times New Roman" w:eastAsia="Times New Roman" w:hAnsi="Times New Roman" w:cs="Times New Roman"/>
          <w:b/>
          <w:bCs/>
          <w:sz w:val="24"/>
          <w:szCs w:val="24"/>
        </w:rPr>
        <w:t>,</w:t>
      </w:r>
      <w:r w:rsidRPr="0093170A">
        <w:rPr>
          <w:rFonts w:ascii="Times New Roman" w:eastAsia="Times New Roman" w:hAnsi="Times New Roman" w:cs="Times New Roman"/>
          <w:b/>
          <w:bCs/>
          <w:spacing w:val="14"/>
          <w:sz w:val="24"/>
          <w:szCs w:val="24"/>
        </w:rPr>
        <w:t xml:space="preserve"> </w:t>
      </w:r>
      <w:r w:rsidRPr="0093170A">
        <w:rPr>
          <w:rFonts w:ascii="Times New Roman" w:eastAsia="Times New Roman" w:hAnsi="Times New Roman" w:cs="Times New Roman"/>
          <w:sz w:val="24"/>
          <w:szCs w:val="24"/>
        </w:rPr>
        <w:t>via</w:t>
      </w:r>
      <w:r w:rsidRPr="0093170A">
        <w:rPr>
          <w:rFonts w:ascii="Times New Roman" w:eastAsia="Times New Roman" w:hAnsi="Times New Roman" w:cs="Times New Roman"/>
          <w:spacing w:val="13"/>
          <w:sz w:val="24"/>
          <w:szCs w:val="24"/>
        </w:rPr>
        <w:t xml:space="preserve"> </w:t>
      </w:r>
      <w:r w:rsidRPr="0093170A">
        <w:rPr>
          <w:rFonts w:ascii="Times New Roman" w:eastAsia="Times New Roman" w:hAnsi="Times New Roman" w:cs="Times New Roman"/>
          <w:sz w:val="24"/>
          <w:szCs w:val="24"/>
        </w:rPr>
        <w:t>U.S.</w:t>
      </w:r>
      <w:r w:rsidRPr="0093170A">
        <w:rPr>
          <w:rFonts w:ascii="Times New Roman" w:eastAsia="Times New Roman" w:hAnsi="Times New Roman" w:cs="Times New Roman"/>
          <w:spacing w:val="12"/>
          <w:sz w:val="24"/>
          <w:szCs w:val="24"/>
        </w:rPr>
        <w:t xml:space="preserve"> </w:t>
      </w:r>
      <w:r w:rsidRPr="0093170A">
        <w:rPr>
          <w:rFonts w:ascii="Times New Roman" w:eastAsia="Times New Roman" w:hAnsi="Times New Roman" w:cs="Times New Roman"/>
          <w:sz w:val="24"/>
          <w:szCs w:val="24"/>
        </w:rPr>
        <w:t>Post</w:t>
      </w:r>
      <w:r w:rsidRPr="0093170A">
        <w:rPr>
          <w:rFonts w:ascii="Times New Roman" w:eastAsia="Times New Roman" w:hAnsi="Times New Roman" w:cs="Times New Roman"/>
          <w:spacing w:val="-3"/>
          <w:sz w:val="24"/>
          <w:szCs w:val="24"/>
        </w:rPr>
        <w:t>a</w:t>
      </w:r>
      <w:r w:rsidRPr="0093170A">
        <w:rPr>
          <w:rFonts w:ascii="Times New Roman" w:eastAsia="Times New Roman" w:hAnsi="Times New Roman" w:cs="Times New Roman"/>
          <w:sz w:val="24"/>
          <w:szCs w:val="24"/>
        </w:rPr>
        <w:t>l S</w:t>
      </w:r>
      <w:r w:rsidRPr="0093170A">
        <w:rPr>
          <w:rFonts w:ascii="Times New Roman" w:eastAsia="Times New Roman" w:hAnsi="Times New Roman" w:cs="Times New Roman"/>
          <w:spacing w:val="-1"/>
          <w:sz w:val="24"/>
          <w:szCs w:val="24"/>
        </w:rPr>
        <w:t>e</w:t>
      </w:r>
      <w:r w:rsidRPr="0093170A">
        <w:rPr>
          <w:rFonts w:ascii="Times New Roman" w:eastAsia="Times New Roman" w:hAnsi="Times New Roman" w:cs="Times New Roman"/>
          <w:sz w:val="24"/>
          <w:szCs w:val="24"/>
        </w:rPr>
        <w:t>rvi</w:t>
      </w:r>
      <w:r w:rsidRPr="0093170A">
        <w:rPr>
          <w:rFonts w:ascii="Times New Roman" w:eastAsia="Times New Roman" w:hAnsi="Times New Roman" w:cs="Times New Roman"/>
          <w:spacing w:val="-2"/>
          <w:sz w:val="24"/>
          <w:szCs w:val="24"/>
        </w:rPr>
        <w:t>c</w:t>
      </w:r>
      <w:r w:rsidRPr="0093170A">
        <w:rPr>
          <w:rFonts w:ascii="Times New Roman" w:eastAsia="Times New Roman" w:hAnsi="Times New Roman" w:cs="Times New Roman"/>
          <w:sz w:val="24"/>
          <w:szCs w:val="24"/>
        </w:rPr>
        <w:t>e</w:t>
      </w:r>
      <w:r w:rsidRPr="0093170A">
        <w:rPr>
          <w:rFonts w:ascii="Times New Roman" w:eastAsia="Times New Roman" w:hAnsi="Times New Roman" w:cs="Times New Roman"/>
          <w:spacing w:val="-1"/>
          <w:sz w:val="24"/>
          <w:szCs w:val="24"/>
        </w:rPr>
        <w:t xml:space="preserve"> </w:t>
      </w:r>
      <w:r w:rsidRPr="0093170A">
        <w:rPr>
          <w:rFonts w:ascii="Times New Roman" w:eastAsia="Times New Roman" w:hAnsi="Times New Roman" w:cs="Times New Roman"/>
          <w:sz w:val="24"/>
          <w:szCs w:val="24"/>
        </w:rPr>
        <w:t>to the</w:t>
      </w:r>
      <w:r w:rsidRPr="0093170A">
        <w:rPr>
          <w:rFonts w:ascii="Times New Roman" w:eastAsia="Times New Roman" w:hAnsi="Times New Roman" w:cs="Times New Roman"/>
          <w:spacing w:val="-1"/>
          <w:sz w:val="24"/>
          <w:szCs w:val="24"/>
        </w:rPr>
        <w:t xml:space="preserve"> f</w:t>
      </w:r>
      <w:r w:rsidRPr="0093170A">
        <w:rPr>
          <w:rFonts w:ascii="Times New Roman" w:eastAsia="Times New Roman" w:hAnsi="Times New Roman" w:cs="Times New Roman"/>
          <w:sz w:val="24"/>
          <w:szCs w:val="24"/>
        </w:rPr>
        <w:t>ollowi</w:t>
      </w:r>
      <w:r w:rsidRPr="0093170A">
        <w:rPr>
          <w:rFonts w:ascii="Times New Roman" w:eastAsia="Times New Roman" w:hAnsi="Times New Roman" w:cs="Times New Roman"/>
          <w:spacing w:val="2"/>
          <w:sz w:val="24"/>
          <w:szCs w:val="24"/>
        </w:rPr>
        <w:t>n</w:t>
      </w:r>
      <w:r w:rsidRPr="0093170A">
        <w:rPr>
          <w:rFonts w:ascii="Times New Roman" w:eastAsia="Times New Roman" w:hAnsi="Times New Roman" w:cs="Times New Roman"/>
          <w:sz w:val="24"/>
          <w:szCs w:val="24"/>
        </w:rPr>
        <w:t>g</w:t>
      </w:r>
      <w:r w:rsidRPr="0093170A">
        <w:rPr>
          <w:rFonts w:ascii="Times New Roman" w:eastAsia="Times New Roman" w:hAnsi="Times New Roman" w:cs="Times New Roman"/>
          <w:spacing w:val="-1"/>
          <w:sz w:val="24"/>
          <w:szCs w:val="24"/>
        </w:rPr>
        <w:t xml:space="preserve"> a</w:t>
      </w:r>
      <w:r w:rsidRPr="0093170A">
        <w:rPr>
          <w:rFonts w:ascii="Times New Roman" w:eastAsia="Times New Roman" w:hAnsi="Times New Roman" w:cs="Times New Roman"/>
          <w:sz w:val="24"/>
          <w:szCs w:val="24"/>
        </w:rPr>
        <w:t>ddr</w:t>
      </w:r>
      <w:r w:rsidRPr="0093170A">
        <w:rPr>
          <w:rFonts w:ascii="Times New Roman" w:eastAsia="Times New Roman" w:hAnsi="Times New Roman" w:cs="Times New Roman"/>
          <w:spacing w:val="-2"/>
          <w:sz w:val="24"/>
          <w:szCs w:val="24"/>
        </w:rPr>
        <w:t>e</w:t>
      </w:r>
      <w:r w:rsidRPr="0093170A">
        <w:rPr>
          <w:rFonts w:ascii="Times New Roman" w:eastAsia="Times New Roman" w:hAnsi="Times New Roman" w:cs="Times New Roman"/>
          <w:sz w:val="24"/>
          <w:szCs w:val="24"/>
        </w:rPr>
        <w:t>ss</w:t>
      </w:r>
      <w:r w:rsidRPr="007D70A2">
        <w:rPr>
          <w:rFonts w:ascii="Times New Roman" w:eastAsia="Times New Roman" w:hAnsi="Times New Roman" w:cs="Times New Roman"/>
        </w:rPr>
        <w:t>:</w:t>
      </w:r>
    </w:p>
    <w:p w14:paraId="7225369C" w14:textId="26A76418" w:rsidR="008E2273" w:rsidRPr="007D70A2" w:rsidRDefault="008E2273" w:rsidP="00E17CC9">
      <w:pPr>
        <w:widowControl w:val="0"/>
        <w:tabs>
          <w:tab w:val="left" w:pos="720"/>
        </w:tabs>
        <w:kinsoku w:val="0"/>
        <w:overflowPunct w:val="0"/>
        <w:autoSpaceDE w:val="0"/>
        <w:autoSpaceDN w:val="0"/>
        <w:adjustRightInd w:val="0"/>
        <w:spacing w:before="36" w:after="0" w:line="240" w:lineRule="auto"/>
        <w:ind w:left="720" w:right="117"/>
        <w:jc w:val="both"/>
        <w:rPr>
          <w:rFonts w:ascii="Times New Roman" w:eastAsia="Times New Roman" w:hAnsi="Times New Roman" w:cs="Times New Roman"/>
        </w:rPr>
      </w:pPr>
    </w:p>
    <w:p w14:paraId="18ACEB19" w14:textId="77777777" w:rsidR="008E2273" w:rsidRPr="007D70A2" w:rsidRDefault="008E2273" w:rsidP="00E17CC9">
      <w:pPr>
        <w:widowControl w:val="0"/>
        <w:tabs>
          <w:tab w:val="left" w:pos="720"/>
        </w:tabs>
        <w:kinsoku w:val="0"/>
        <w:overflowPunct w:val="0"/>
        <w:autoSpaceDE w:val="0"/>
        <w:autoSpaceDN w:val="0"/>
        <w:adjustRightInd w:val="0"/>
        <w:spacing w:after="0" w:line="240" w:lineRule="auto"/>
        <w:ind w:left="720" w:hanging="621"/>
        <w:rPr>
          <w:rFonts w:ascii="Times New Roman" w:eastAsia="Times New Roman" w:hAnsi="Times New Roman" w:cs="Times New Roman"/>
        </w:rPr>
      </w:pPr>
    </w:p>
    <w:p w14:paraId="3CC3CB44" w14:textId="77777777" w:rsidR="008E2273" w:rsidRPr="0093170A" w:rsidRDefault="008E2273" w:rsidP="00E17CC9">
      <w:pPr>
        <w:widowControl w:val="0"/>
        <w:tabs>
          <w:tab w:val="left" w:pos="720"/>
          <w:tab w:val="left" w:pos="9540"/>
        </w:tabs>
        <w:kinsoku w:val="0"/>
        <w:overflowPunct w:val="0"/>
        <w:autoSpaceDE w:val="0"/>
        <w:autoSpaceDN w:val="0"/>
        <w:adjustRightInd w:val="0"/>
        <w:spacing w:after="0" w:line="240" w:lineRule="auto"/>
        <w:ind w:left="720" w:right="288" w:hanging="621"/>
        <w:jc w:val="center"/>
        <w:rPr>
          <w:rFonts w:ascii="Times New Roman" w:eastAsia="Times New Roman" w:hAnsi="Times New Roman" w:cs="Times New Roman"/>
          <w:b/>
          <w:sz w:val="24"/>
          <w:szCs w:val="24"/>
        </w:rPr>
      </w:pPr>
      <w:r w:rsidRPr="0093170A">
        <w:rPr>
          <w:rFonts w:ascii="Times New Roman" w:eastAsia="Times New Roman" w:hAnsi="Times New Roman" w:cs="Times New Roman"/>
          <w:b/>
          <w:spacing w:val="-1"/>
          <w:sz w:val="24"/>
          <w:szCs w:val="24"/>
        </w:rPr>
        <w:t>Arkansa</w:t>
      </w:r>
      <w:r w:rsidRPr="0093170A">
        <w:rPr>
          <w:rFonts w:ascii="Times New Roman" w:eastAsia="Times New Roman" w:hAnsi="Times New Roman" w:cs="Times New Roman"/>
          <w:b/>
          <w:sz w:val="24"/>
          <w:szCs w:val="24"/>
        </w:rPr>
        <w:t>s</w:t>
      </w:r>
      <w:r w:rsidRPr="0093170A">
        <w:rPr>
          <w:rFonts w:ascii="Times New Roman" w:eastAsia="Times New Roman" w:hAnsi="Times New Roman" w:cs="Times New Roman"/>
          <w:b/>
          <w:spacing w:val="-2"/>
          <w:sz w:val="24"/>
          <w:szCs w:val="24"/>
        </w:rPr>
        <w:t xml:space="preserve"> </w:t>
      </w:r>
      <w:r w:rsidRPr="0093170A">
        <w:rPr>
          <w:rFonts w:ascii="Times New Roman" w:eastAsia="Times New Roman" w:hAnsi="Times New Roman" w:cs="Times New Roman"/>
          <w:b/>
          <w:spacing w:val="-1"/>
          <w:sz w:val="24"/>
          <w:szCs w:val="24"/>
        </w:rPr>
        <w:t>Departmen</w:t>
      </w:r>
      <w:r w:rsidRPr="0093170A">
        <w:rPr>
          <w:rFonts w:ascii="Times New Roman" w:eastAsia="Times New Roman" w:hAnsi="Times New Roman" w:cs="Times New Roman"/>
          <w:b/>
          <w:sz w:val="24"/>
          <w:szCs w:val="24"/>
        </w:rPr>
        <w:t>t</w:t>
      </w:r>
      <w:r w:rsidRPr="0093170A">
        <w:rPr>
          <w:rFonts w:ascii="Times New Roman" w:eastAsia="Times New Roman" w:hAnsi="Times New Roman" w:cs="Times New Roman"/>
          <w:b/>
          <w:spacing w:val="-2"/>
          <w:sz w:val="24"/>
          <w:szCs w:val="24"/>
        </w:rPr>
        <w:t xml:space="preserve"> </w:t>
      </w:r>
      <w:r w:rsidRPr="0093170A">
        <w:rPr>
          <w:rFonts w:ascii="Times New Roman" w:eastAsia="Times New Roman" w:hAnsi="Times New Roman" w:cs="Times New Roman"/>
          <w:b/>
          <w:spacing w:val="-1"/>
          <w:sz w:val="24"/>
          <w:szCs w:val="24"/>
        </w:rPr>
        <w:t>o</w:t>
      </w:r>
      <w:r w:rsidRPr="0093170A">
        <w:rPr>
          <w:rFonts w:ascii="Times New Roman" w:eastAsia="Times New Roman" w:hAnsi="Times New Roman" w:cs="Times New Roman"/>
          <w:b/>
          <w:sz w:val="24"/>
          <w:szCs w:val="24"/>
        </w:rPr>
        <w:t>f</w:t>
      </w:r>
      <w:r w:rsidRPr="0093170A">
        <w:rPr>
          <w:rFonts w:ascii="Times New Roman" w:eastAsia="Times New Roman" w:hAnsi="Times New Roman" w:cs="Times New Roman"/>
          <w:b/>
          <w:spacing w:val="-3"/>
          <w:sz w:val="24"/>
          <w:szCs w:val="24"/>
        </w:rPr>
        <w:t xml:space="preserve"> </w:t>
      </w:r>
      <w:r w:rsidRPr="0093170A">
        <w:rPr>
          <w:rFonts w:ascii="Times New Roman" w:eastAsia="Times New Roman" w:hAnsi="Times New Roman" w:cs="Times New Roman"/>
          <w:b/>
          <w:spacing w:val="-1"/>
          <w:sz w:val="24"/>
          <w:szCs w:val="24"/>
        </w:rPr>
        <w:t>Financ</w:t>
      </w:r>
      <w:r w:rsidRPr="0093170A">
        <w:rPr>
          <w:rFonts w:ascii="Times New Roman" w:eastAsia="Times New Roman" w:hAnsi="Times New Roman" w:cs="Times New Roman"/>
          <w:b/>
          <w:sz w:val="24"/>
          <w:szCs w:val="24"/>
        </w:rPr>
        <w:t>e</w:t>
      </w:r>
      <w:r w:rsidRPr="0093170A">
        <w:rPr>
          <w:rFonts w:ascii="Times New Roman" w:eastAsia="Times New Roman" w:hAnsi="Times New Roman" w:cs="Times New Roman"/>
          <w:b/>
          <w:spacing w:val="-2"/>
          <w:sz w:val="24"/>
          <w:szCs w:val="24"/>
        </w:rPr>
        <w:t xml:space="preserve"> </w:t>
      </w:r>
      <w:r w:rsidRPr="0093170A">
        <w:rPr>
          <w:rFonts w:ascii="Times New Roman" w:eastAsia="Times New Roman" w:hAnsi="Times New Roman" w:cs="Times New Roman"/>
          <w:b/>
          <w:spacing w:val="-1"/>
          <w:sz w:val="24"/>
          <w:szCs w:val="24"/>
        </w:rPr>
        <w:t>and Administratio</w:t>
      </w:r>
      <w:r w:rsidRPr="0093170A">
        <w:rPr>
          <w:rFonts w:ascii="Times New Roman" w:eastAsia="Times New Roman" w:hAnsi="Times New Roman" w:cs="Times New Roman"/>
          <w:b/>
          <w:sz w:val="24"/>
          <w:szCs w:val="24"/>
        </w:rPr>
        <w:t>n</w:t>
      </w:r>
    </w:p>
    <w:p w14:paraId="3E59B77C" w14:textId="77777777" w:rsidR="008E2273" w:rsidRPr="0093170A" w:rsidRDefault="008E2273" w:rsidP="00E17CC9">
      <w:pPr>
        <w:widowControl w:val="0"/>
        <w:tabs>
          <w:tab w:val="left" w:pos="720"/>
          <w:tab w:val="left" w:pos="9540"/>
        </w:tabs>
        <w:kinsoku w:val="0"/>
        <w:overflowPunct w:val="0"/>
        <w:autoSpaceDE w:val="0"/>
        <w:autoSpaceDN w:val="0"/>
        <w:adjustRightInd w:val="0"/>
        <w:spacing w:after="0" w:line="240" w:lineRule="auto"/>
        <w:ind w:left="720" w:right="288" w:hanging="621"/>
        <w:jc w:val="center"/>
        <w:rPr>
          <w:rFonts w:ascii="Times New Roman" w:eastAsia="Times New Roman" w:hAnsi="Times New Roman" w:cs="Times New Roman"/>
          <w:b/>
          <w:sz w:val="24"/>
          <w:szCs w:val="24"/>
        </w:rPr>
      </w:pPr>
      <w:r w:rsidRPr="0093170A">
        <w:rPr>
          <w:rFonts w:ascii="Times New Roman" w:eastAsia="Times New Roman" w:hAnsi="Times New Roman" w:cs="Times New Roman"/>
          <w:b/>
          <w:sz w:val="24"/>
          <w:szCs w:val="24"/>
        </w:rPr>
        <w:t>Office of Intergovernmental Services</w:t>
      </w:r>
    </w:p>
    <w:p w14:paraId="12E0EA57" w14:textId="77777777" w:rsidR="009B455C" w:rsidRPr="0093170A" w:rsidRDefault="009B455C" w:rsidP="00E17CC9">
      <w:pPr>
        <w:widowControl w:val="0"/>
        <w:tabs>
          <w:tab w:val="left" w:pos="720"/>
          <w:tab w:val="left" w:pos="9540"/>
        </w:tabs>
        <w:kinsoku w:val="0"/>
        <w:overflowPunct w:val="0"/>
        <w:autoSpaceDE w:val="0"/>
        <w:autoSpaceDN w:val="0"/>
        <w:adjustRightInd w:val="0"/>
        <w:spacing w:after="0" w:line="240" w:lineRule="auto"/>
        <w:ind w:left="720" w:right="288" w:hanging="621"/>
        <w:jc w:val="center"/>
        <w:rPr>
          <w:rFonts w:ascii="Times New Roman" w:eastAsia="Times New Roman" w:hAnsi="Times New Roman" w:cs="Times New Roman"/>
          <w:b/>
          <w:sz w:val="24"/>
          <w:szCs w:val="24"/>
        </w:rPr>
      </w:pPr>
      <w:r w:rsidRPr="0093170A">
        <w:rPr>
          <w:rFonts w:ascii="Times New Roman" w:eastAsia="Times New Roman" w:hAnsi="Times New Roman" w:cs="Times New Roman"/>
          <w:b/>
          <w:sz w:val="24"/>
          <w:szCs w:val="24"/>
        </w:rPr>
        <w:t>Attn: JAG</w:t>
      </w:r>
      <w:r w:rsidR="007B5DF8" w:rsidRPr="0093170A">
        <w:rPr>
          <w:rFonts w:ascii="Times New Roman" w:eastAsia="Times New Roman" w:hAnsi="Times New Roman" w:cs="Times New Roman"/>
          <w:b/>
          <w:sz w:val="24"/>
          <w:szCs w:val="24"/>
        </w:rPr>
        <w:t>/PSN</w:t>
      </w:r>
    </w:p>
    <w:p w14:paraId="598ABA5C" w14:textId="77777777" w:rsidR="008E2273" w:rsidRPr="0093170A" w:rsidRDefault="008E2273" w:rsidP="00E17CC9">
      <w:pPr>
        <w:widowControl w:val="0"/>
        <w:tabs>
          <w:tab w:val="left" w:pos="720"/>
          <w:tab w:val="left" w:pos="9540"/>
        </w:tabs>
        <w:kinsoku w:val="0"/>
        <w:overflowPunct w:val="0"/>
        <w:autoSpaceDE w:val="0"/>
        <w:autoSpaceDN w:val="0"/>
        <w:adjustRightInd w:val="0"/>
        <w:spacing w:after="0" w:line="240" w:lineRule="auto"/>
        <w:ind w:left="720" w:right="288" w:hanging="621"/>
        <w:jc w:val="center"/>
        <w:rPr>
          <w:rFonts w:ascii="Times New Roman" w:eastAsia="Times New Roman" w:hAnsi="Times New Roman" w:cs="Times New Roman"/>
          <w:b/>
          <w:sz w:val="24"/>
          <w:szCs w:val="24"/>
        </w:rPr>
      </w:pPr>
      <w:r w:rsidRPr="0093170A">
        <w:rPr>
          <w:rFonts w:ascii="Times New Roman" w:eastAsia="Times New Roman" w:hAnsi="Times New Roman" w:cs="Times New Roman"/>
          <w:b/>
          <w:sz w:val="24"/>
          <w:szCs w:val="24"/>
        </w:rPr>
        <w:t>1515 West 7th Street, Suite 404</w:t>
      </w:r>
    </w:p>
    <w:p w14:paraId="3A1C4273" w14:textId="77777777" w:rsidR="008E2273" w:rsidRPr="0093170A" w:rsidRDefault="008E2273" w:rsidP="00E17CC9">
      <w:pPr>
        <w:widowControl w:val="0"/>
        <w:tabs>
          <w:tab w:val="left" w:pos="720"/>
          <w:tab w:val="left" w:pos="9540"/>
        </w:tabs>
        <w:kinsoku w:val="0"/>
        <w:overflowPunct w:val="0"/>
        <w:autoSpaceDE w:val="0"/>
        <w:autoSpaceDN w:val="0"/>
        <w:adjustRightInd w:val="0"/>
        <w:spacing w:after="0" w:line="240" w:lineRule="auto"/>
        <w:ind w:left="720" w:right="288" w:hanging="621"/>
        <w:jc w:val="center"/>
        <w:rPr>
          <w:rFonts w:ascii="Times New Roman" w:eastAsia="Times New Roman" w:hAnsi="Times New Roman" w:cs="Times New Roman"/>
          <w:b/>
          <w:sz w:val="24"/>
          <w:szCs w:val="24"/>
        </w:rPr>
      </w:pPr>
      <w:r w:rsidRPr="0093170A">
        <w:rPr>
          <w:rFonts w:ascii="Times New Roman" w:eastAsia="Times New Roman" w:hAnsi="Times New Roman" w:cs="Times New Roman"/>
          <w:b/>
          <w:sz w:val="24"/>
          <w:szCs w:val="24"/>
        </w:rPr>
        <w:t>Little Rock, AR  72201</w:t>
      </w:r>
    </w:p>
    <w:p w14:paraId="5106C198" w14:textId="77777777" w:rsidR="001F7D11" w:rsidRPr="008E2273" w:rsidRDefault="001F7D11" w:rsidP="007D70A2">
      <w:pPr>
        <w:widowControl w:val="0"/>
        <w:tabs>
          <w:tab w:val="left" w:pos="720"/>
          <w:tab w:val="left" w:pos="9540"/>
        </w:tabs>
        <w:kinsoku w:val="0"/>
        <w:overflowPunct w:val="0"/>
        <w:autoSpaceDE w:val="0"/>
        <w:autoSpaceDN w:val="0"/>
        <w:adjustRightInd w:val="0"/>
        <w:spacing w:after="0" w:line="240" w:lineRule="auto"/>
        <w:ind w:right="288"/>
        <w:rPr>
          <w:rFonts w:ascii="Calibri" w:eastAsia="Times New Roman" w:hAnsi="Calibri" w:cs="Times New Roman"/>
          <w:b/>
        </w:rPr>
      </w:pPr>
    </w:p>
    <w:p w14:paraId="0B3DD058" w14:textId="18328E77" w:rsidR="00FC06EE" w:rsidRPr="00161945" w:rsidRDefault="00FC06EE" w:rsidP="00383431">
      <w:pPr>
        <w:pStyle w:val="ListParagraph"/>
        <w:numPr>
          <w:ilvl w:val="0"/>
          <w:numId w:val="3"/>
        </w:numPr>
        <w:kinsoku w:val="0"/>
        <w:overflowPunct w:val="0"/>
        <w:ind w:right="2088" w:firstLine="0"/>
        <w:jc w:val="both"/>
        <w:outlineLvl w:val="0"/>
        <w:rPr>
          <w:b/>
          <w:bCs/>
        </w:rPr>
      </w:pPr>
      <w:bookmarkStart w:id="8" w:name="_Hlk118888766"/>
      <w:r w:rsidRPr="00161945">
        <w:rPr>
          <w:b/>
          <w:bCs/>
        </w:rPr>
        <w:t xml:space="preserve">APPLICATION </w:t>
      </w:r>
      <w:r w:rsidR="003B4C83">
        <w:rPr>
          <w:b/>
          <w:bCs/>
        </w:rPr>
        <w:t>ASSESSMENTS A</w:t>
      </w:r>
      <w:r w:rsidR="00383431">
        <w:rPr>
          <w:b/>
          <w:bCs/>
        </w:rPr>
        <w:t xml:space="preserve">ND </w:t>
      </w:r>
      <w:r w:rsidR="003B4C83">
        <w:rPr>
          <w:b/>
          <w:bCs/>
        </w:rPr>
        <w:t>RECOMMENDATIONS</w:t>
      </w:r>
    </w:p>
    <w:p w14:paraId="677A3BEF" w14:textId="77777777" w:rsidR="00383431" w:rsidRDefault="000A1F02" w:rsidP="009A149A">
      <w:pPr>
        <w:pStyle w:val="ListParagraph"/>
        <w:ind w:left="720"/>
        <w:jc w:val="both"/>
        <w:rPr>
          <w:color w:val="222222"/>
        </w:rPr>
      </w:pPr>
      <w:r w:rsidRPr="000A1F02">
        <w:rPr>
          <w:color w:val="000000"/>
        </w:rPr>
        <w:t>Applications for PSN will be evaluated and assesse</w:t>
      </w:r>
      <w:r w:rsidR="003B4C83">
        <w:rPr>
          <w:color w:val="000000"/>
        </w:rPr>
        <w:t>d</w:t>
      </w:r>
      <w:r w:rsidRPr="000A1F02">
        <w:rPr>
          <w:color w:val="000000"/>
        </w:rPr>
        <w:t xml:space="preserve">: (1) Problem Statement rating 1-5; (2) Program Design and Implementation rating 1-5; (3) </w:t>
      </w:r>
      <w:r w:rsidRPr="000A1F02">
        <w:t>Gang Task Force(s) Set-Aside</w:t>
      </w:r>
      <w:r w:rsidR="003B4C83">
        <w:t xml:space="preserve"> if applicable</w:t>
      </w:r>
      <w:r w:rsidRPr="000A1F02">
        <w:rPr>
          <w:color w:val="000000"/>
        </w:rPr>
        <w:t xml:space="preserve"> rating 1-5</w:t>
      </w:r>
      <w:r w:rsidRPr="000A1F02">
        <w:t>; (4)</w:t>
      </w:r>
      <w:r w:rsidRPr="000A1F02">
        <w:rPr>
          <w:color w:val="000000"/>
        </w:rPr>
        <w:t xml:space="preserve"> </w:t>
      </w:r>
      <w:r w:rsidRPr="000A1F02">
        <w:rPr>
          <w:color w:val="222222"/>
        </w:rPr>
        <w:t>Capabilities/Competencies</w:t>
      </w:r>
      <w:r w:rsidR="003B4C83">
        <w:rPr>
          <w:color w:val="222222"/>
        </w:rPr>
        <w:t xml:space="preserve"> </w:t>
      </w:r>
      <w:r w:rsidRPr="000A1F02">
        <w:rPr>
          <w:color w:val="000000"/>
        </w:rPr>
        <w:t>rating 1-5;</w:t>
      </w:r>
      <w:r w:rsidRPr="000A1F02">
        <w:rPr>
          <w:color w:val="222222"/>
        </w:rPr>
        <w:t xml:space="preserve"> (5) Plan for Collecting Required Dat</w:t>
      </w:r>
      <w:r w:rsidR="003B4C83">
        <w:rPr>
          <w:color w:val="222222"/>
        </w:rPr>
        <w:t xml:space="preserve">a </w:t>
      </w:r>
      <w:r w:rsidRPr="000A1F02">
        <w:rPr>
          <w:color w:val="000000"/>
        </w:rPr>
        <w:t>rating 1-5;</w:t>
      </w:r>
      <w:r w:rsidRPr="000A1F02">
        <w:rPr>
          <w:color w:val="222222"/>
        </w:rPr>
        <w:t xml:space="preserve"> and (6) Detailed Budget Narrative </w:t>
      </w:r>
      <w:r w:rsidRPr="000A1F02">
        <w:rPr>
          <w:color w:val="000000"/>
        </w:rPr>
        <w:t>rating 1-5</w:t>
      </w:r>
      <w:r w:rsidRPr="000A1F02">
        <w:rPr>
          <w:color w:val="222222"/>
        </w:rPr>
        <w:t xml:space="preserve">. </w:t>
      </w:r>
      <w:bookmarkStart w:id="9" w:name="_Hlk20385837"/>
    </w:p>
    <w:p w14:paraId="3A7433F1" w14:textId="77777777" w:rsidR="00383431" w:rsidRDefault="00383431" w:rsidP="009A149A">
      <w:pPr>
        <w:pStyle w:val="ListParagraph"/>
        <w:ind w:left="720"/>
        <w:jc w:val="both"/>
        <w:rPr>
          <w:color w:val="222222"/>
        </w:rPr>
      </w:pPr>
    </w:p>
    <w:p w14:paraId="145EA4D4" w14:textId="74D435CE" w:rsidR="000A1F02" w:rsidRPr="000A1F02" w:rsidRDefault="000A1F02" w:rsidP="009A149A">
      <w:pPr>
        <w:pStyle w:val="ListParagraph"/>
        <w:ind w:left="720"/>
        <w:jc w:val="both"/>
        <w:rPr>
          <w:u w:val="single"/>
        </w:rPr>
      </w:pPr>
      <w:r w:rsidRPr="000A1F02">
        <w:rPr>
          <w:color w:val="222222"/>
        </w:rPr>
        <w:t xml:space="preserve">Recommendations for </w:t>
      </w:r>
      <w:r w:rsidR="00383431">
        <w:rPr>
          <w:color w:val="222222"/>
        </w:rPr>
        <w:t xml:space="preserve">PSN </w:t>
      </w:r>
      <w:r w:rsidRPr="000A1F02">
        <w:rPr>
          <w:color w:val="222222"/>
        </w:rPr>
        <w:t xml:space="preserve">funding will be based on the application </w:t>
      </w:r>
      <w:r w:rsidR="00383431">
        <w:rPr>
          <w:color w:val="222222"/>
        </w:rPr>
        <w:t xml:space="preserve">final </w:t>
      </w:r>
      <w:r w:rsidRPr="000A1F02">
        <w:rPr>
          <w:color w:val="222222"/>
        </w:rPr>
        <w:t>rating</w:t>
      </w:r>
      <w:r w:rsidR="00383431">
        <w:rPr>
          <w:color w:val="222222"/>
        </w:rPr>
        <w:t>s of the PSN Selection Committee</w:t>
      </w:r>
      <w:r w:rsidRPr="000A1F02">
        <w:rPr>
          <w:color w:val="222222"/>
        </w:rPr>
        <w:t>.</w:t>
      </w:r>
      <w:bookmarkStart w:id="10" w:name="_Hlk20385980"/>
      <w:bookmarkEnd w:id="9"/>
    </w:p>
    <w:bookmarkEnd w:id="8"/>
    <w:bookmarkEnd w:id="10"/>
    <w:p w14:paraId="7CA651AB" w14:textId="2E2A8087" w:rsidR="00383431" w:rsidRDefault="00383431" w:rsidP="00FC06EE">
      <w:pPr>
        <w:widowControl w:val="0"/>
        <w:tabs>
          <w:tab w:val="left" w:pos="360"/>
        </w:tabs>
        <w:kinsoku w:val="0"/>
        <w:overflowPunct w:val="0"/>
        <w:autoSpaceDE w:val="0"/>
        <w:autoSpaceDN w:val="0"/>
        <w:adjustRightInd w:val="0"/>
        <w:spacing w:before="41" w:after="0" w:line="240" w:lineRule="auto"/>
        <w:ind w:right="2448"/>
        <w:jc w:val="both"/>
        <w:outlineLvl w:val="0"/>
        <w:rPr>
          <w:rFonts w:ascii="Calibri" w:eastAsia="Times New Roman" w:hAnsi="Calibri" w:cs="Times New Roman"/>
        </w:rPr>
      </w:pPr>
    </w:p>
    <w:p w14:paraId="2F919675" w14:textId="77777777" w:rsidR="00715C0C" w:rsidRDefault="00715C0C" w:rsidP="00FC06EE">
      <w:pPr>
        <w:widowControl w:val="0"/>
        <w:tabs>
          <w:tab w:val="left" w:pos="360"/>
        </w:tabs>
        <w:kinsoku w:val="0"/>
        <w:overflowPunct w:val="0"/>
        <w:autoSpaceDE w:val="0"/>
        <w:autoSpaceDN w:val="0"/>
        <w:adjustRightInd w:val="0"/>
        <w:spacing w:before="41" w:after="0" w:line="240" w:lineRule="auto"/>
        <w:ind w:right="2448"/>
        <w:jc w:val="both"/>
        <w:outlineLvl w:val="0"/>
        <w:rPr>
          <w:rFonts w:ascii="Calibri" w:eastAsia="Times New Roman" w:hAnsi="Calibri" w:cs="Times New Roman"/>
        </w:rPr>
      </w:pPr>
    </w:p>
    <w:p w14:paraId="49F71B5E" w14:textId="19DFA72A" w:rsidR="00FC06EE" w:rsidRPr="00161945" w:rsidRDefault="00FC06EE" w:rsidP="007D70A2">
      <w:pPr>
        <w:widowControl w:val="0"/>
        <w:tabs>
          <w:tab w:val="left" w:pos="360"/>
        </w:tabs>
        <w:kinsoku w:val="0"/>
        <w:overflowPunct w:val="0"/>
        <w:autoSpaceDE w:val="0"/>
        <w:autoSpaceDN w:val="0"/>
        <w:adjustRightInd w:val="0"/>
        <w:spacing w:before="41" w:after="0" w:line="240" w:lineRule="auto"/>
        <w:ind w:right="2448" w:firstLine="90"/>
        <w:outlineLvl w:val="0"/>
        <w:rPr>
          <w:rFonts w:ascii="Times New Roman" w:eastAsia="Times New Roman" w:hAnsi="Times New Roman" w:cs="Times New Roman"/>
          <w:b/>
          <w:bCs/>
          <w:spacing w:val="1"/>
          <w:sz w:val="24"/>
          <w:szCs w:val="24"/>
        </w:rPr>
      </w:pPr>
      <w:r w:rsidRPr="00161945">
        <w:rPr>
          <w:rFonts w:ascii="Times New Roman" w:eastAsia="Times New Roman" w:hAnsi="Times New Roman" w:cs="Times New Roman"/>
          <w:b/>
          <w:sz w:val="24"/>
          <w:szCs w:val="24"/>
        </w:rPr>
        <w:t>VII.</w:t>
      </w:r>
      <w:r w:rsidRPr="00161945">
        <w:rPr>
          <w:rFonts w:ascii="Times New Roman" w:eastAsia="Times New Roman" w:hAnsi="Times New Roman" w:cs="Times New Roman"/>
          <w:sz w:val="24"/>
          <w:szCs w:val="24"/>
        </w:rPr>
        <w:t xml:space="preserve"> </w:t>
      </w:r>
      <w:r w:rsidRPr="00161945">
        <w:rPr>
          <w:rFonts w:ascii="Times New Roman" w:eastAsia="Times New Roman" w:hAnsi="Times New Roman" w:cs="Times New Roman"/>
          <w:sz w:val="24"/>
          <w:szCs w:val="24"/>
        </w:rPr>
        <w:tab/>
      </w:r>
      <w:r w:rsidR="007C2A97" w:rsidRPr="00161945">
        <w:rPr>
          <w:rFonts w:ascii="Times New Roman" w:eastAsia="Times New Roman" w:hAnsi="Times New Roman" w:cs="Times New Roman"/>
          <w:b/>
          <w:sz w:val="24"/>
          <w:szCs w:val="24"/>
        </w:rPr>
        <w:t>PSN</w:t>
      </w:r>
      <w:r w:rsidR="007C2A97" w:rsidRPr="00161945">
        <w:rPr>
          <w:rFonts w:ascii="Times New Roman" w:eastAsia="Times New Roman" w:hAnsi="Times New Roman" w:cs="Times New Roman"/>
          <w:sz w:val="24"/>
          <w:szCs w:val="24"/>
        </w:rPr>
        <w:t xml:space="preserve"> </w:t>
      </w:r>
      <w:r w:rsidRPr="00161945">
        <w:rPr>
          <w:rFonts w:ascii="Times New Roman" w:eastAsia="Times New Roman" w:hAnsi="Times New Roman" w:cs="Times New Roman"/>
          <w:b/>
          <w:bCs/>
          <w:spacing w:val="1"/>
          <w:sz w:val="24"/>
          <w:szCs w:val="24"/>
        </w:rPr>
        <w:t xml:space="preserve">PROJECT </w:t>
      </w:r>
      <w:r w:rsidR="00837FBB">
        <w:rPr>
          <w:rFonts w:ascii="Times New Roman" w:eastAsia="Times New Roman" w:hAnsi="Times New Roman" w:cs="Times New Roman"/>
          <w:b/>
          <w:bCs/>
          <w:spacing w:val="1"/>
          <w:sz w:val="24"/>
          <w:szCs w:val="24"/>
        </w:rPr>
        <w:t xml:space="preserve">TENTATIVE </w:t>
      </w:r>
      <w:r w:rsidRPr="00161945">
        <w:rPr>
          <w:rFonts w:ascii="Times New Roman" w:eastAsia="Times New Roman" w:hAnsi="Times New Roman" w:cs="Times New Roman"/>
          <w:b/>
          <w:bCs/>
          <w:spacing w:val="1"/>
          <w:sz w:val="24"/>
          <w:szCs w:val="24"/>
        </w:rPr>
        <w:t>TIMELINE</w:t>
      </w:r>
    </w:p>
    <w:p w14:paraId="27E1C7FB" w14:textId="77777777" w:rsidR="00C17D58" w:rsidRPr="007D70A2" w:rsidRDefault="00C17D58" w:rsidP="007D70A2">
      <w:pPr>
        <w:widowControl w:val="0"/>
        <w:tabs>
          <w:tab w:val="left" w:pos="360"/>
        </w:tabs>
        <w:kinsoku w:val="0"/>
        <w:overflowPunct w:val="0"/>
        <w:autoSpaceDE w:val="0"/>
        <w:autoSpaceDN w:val="0"/>
        <w:adjustRightInd w:val="0"/>
        <w:spacing w:before="41" w:after="0" w:line="240" w:lineRule="auto"/>
        <w:ind w:right="2448" w:firstLine="90"/>
        <w:outlineLvl w:val="0"/>
        <w:rPr>
          <w:rFonts w:ascii="Times New Roman" w:eastAsia="Times New Roman" w:hAnsi="Times New Roman" w:cs="Times New Roman"/>
          <w:b/>
          <w:bCs/>
          <w:spacing w:val="1"/>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320"/>
      </w:tblGrid>
      <w:tr w:rsidR="000A1F02" w:rsidRPr="007D70A2" w14:paraId="3CAA4CBA" w14:textId="77777777" w:rsidTr="004D02FD">
        <w:tc>
          <w:tcPr>
            <w:tcW w:w="3785" w:type="dxa"/>
          </w:tcPr>
          <w:p w14:paraId="7B41A67C" w14:textId="77777777" w:rsidR="000A1F02" w:rsidRPr="007D70A2" w:rsidRDefault="000A1F02" w:rsidP="004D02FD">
            <w:pPr>
              <w:widowControl w:val="0"/>
              <w:tabs>
                <w:tab w:val="left" w:pos="360"/>
              </w:tabs>
              <w:kinsoku w:val="0"/>
              <w:overflowPunct w:val="0"/>
              <w:autoSpaceDE w:val="0"/>
              <w:autoSpaceDN w:val="0"/>
              <w:adjustRightInd w:val="0"/>
              <w:spacing w:line="360" w:lineRule="auto"/>
              <w:ind w:right="-3522"/>
              <w:outlineLvl w:val="0"/>
              <w:rPr>
                <w:rFonts w:ascii="Times New Roman" w:hAnsi="Times New Roman" w:cs="Times New Roman"/>
                <w:bCs/>
                <w:spacing w:val="1"/>
                <w:sz w:val="22"/>
                <w:szCs w:val="22"/>
              </w:rPr>
            </w:pPr>
            <w:bookmarkStart w:id="11" w:name="_Hlk118887424"/>
            <w:r w:rsidRPr="007D70A2">
              <w:rPr>
                <w:rFonts w:ascii="Times New Roman" w:hAnsi="Times New Roman" w:cs="Times New Roman"/>
                <w:bCs/>
                <w:spacing w:val="1"/>
                <w:sz w:val="22"/>
                <w:szCs w:val="22"/>
              </w:rPr>
              <w:t>RFA Released/Announcement:</w:t>
            </w:r>
          </w:p>
        </w:tc>
        <w:tc>
          <w:tcPr>
            <w:tcW w:w="4320" w:type="dxa"/>
          </w:tcPr>
          <w:p w14:paraId="209CDBD5" w14:textId="096E7E8F" w:rsidR="000A1F02" w:rsidRPr="007D70A2" w:rsidRDefault="00763C56"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Pr>
                <w:rFonts w:ascii="Times New Roman" w:hAnsi="Times New Roman" w:cs="Times New Roman"/>
                <w:bCs/>
                <w:spacing w:val="1"/>
                <w:sz w:val="22"/>
                <w:szCs w:val="22"/>
              </w:rPr>
              <w:t>March 15, 2024</w:t>
            </w:r>
          </w:p>
        </w:tc>
      </w:tr>
      <w:tr w:rsidR="000A1F02" w:rsidRPr="007D70A2" w14:paraId="4D2C028C" w14:textId="77777777" w:rsidTr="004D02FD">
        <w:tc>
          <w:tcPr>
            <w:tcW w:w="3785" w:type="dxa"/>
          </w:tcPr>
          <w:p w14:paraId="7B745762" w14:textId="77777777" w:rsidR="000A1F02" w:rsidRPr="007D70A2" w:rsidRDefault="000A1F02" w:rsidP="004D02FD">
            <w:pPr>
              <w:widowControl w:val="0"/>
              <w:tabs>
                <w:tab w:val="left" w:pos="360"/>
              </w:tabs>
              <w:kinsoku w:val="0"/>
              <w:overflowPunct w:val="0"/>
              <w:autoSpaceDE w:val="0"/>
              <w:autoSpaceDN w:val="0"/>
              <w:adjustRightInd w:val="0"/>
              <w:spacing w:line="360" w:lineRule="auto"/>
              <w:ind w:right="588"/>
              <w:outlineLvl w:val="0"/>
              <w:rPr>
                <w:rFonts w:ascii="Times New Roman" w:hAnsi="Times New Roman" w:cs="Times New Roman"/>
                <w:bCs/>
                <w:spacing w:val="1"/>
                <w:sz w:val="22"/>
                <w:szCs w:val="22"/>
              </w:rPr>
            </w:pPr>
            <w:r w:rsidRPr="007D70A2">
              <w:rPr>
                <w:rFonts w:ascii="Times New Roman" w:hAnsi="Times New Roman" w:cs="Times New Roman"/>
                <w:bCs/>
                <w:spacing w:val="1"/>
                <w:sz w:val="22"/>
                <w:szCs w:val="22"/>
              </w:rPr>
              <w:t>RFA Deadline:</w:t>
            </w:r>
          </w:p>
        </w:tc>
        <w:tc>
          <w:tcPr>
            <w:tcW w:w="4320" w:type="dxa"/>
          </w:tcPr>
          <w:p w14:paraId="39495419" w14:textId="799F4FA6" w:rsidR="000A1F02" w:rsidRPr="007D70A2" w:rsidRDefault="00763C56"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Pr>
                <w:rFonts w:ascii="Times New Roman" w:hAnsi="Times New Roman" w:cs="Times New Roman"/>
                <w:bCs/>
                <w:spacing w:val="1"/>
                <w:sz w:val="22"/>
                <w:szCs w:val="22"/>
              </w:rPr>
              <w:t xml:space="preserve">May 23, </w:t>
            </w:r>
            <w:proofErr w:type="gramStart"/>
            <w:r>
              <w:rPr>
                <w:rFonts w:ascii="Times New Roman" w:hAnsi="Times New Roman" w:cs="Times New Roman"/>
                <w:bCs/>
                <w:spacing w:val="1"/>
                <w:sz w:val="22"/>
                <w:szCs w:val="22"/>
              </w:rPr>
              <w:t>2024</w:t>
            </w:r>
            <w:proofErr w:type="gramEnd"/>
            <w:r w:rsidR="005A6ED8">
              <w:rPr>
                <w:rFonts w:ascii="Times New Roman" w:hAnsi="Times New Roman" w:cs="Times New Roman"/>
                <w:bCs/>
                <w:spacing w:val="1"/>
                <w:sz w:val="22"/>
                <w:szCs w:val="22"/>
              </w:rPr>
              <w:t xml:space="preserve"> </w:t>
            </w:r>
          </w:p>
        </w:tc>
      </w:tr>
      <w:tr w:rsidR="000A1F02" w:rsidRPr="007D70A2" w14:paraId="2C37E4D6" w14:textId="77777777" w:rsidTr="00763C56">
        <w:trPr>
          <w:trHeight w:val="603"/>
        </w:trPr>
        <w:tc>
          <w:tcPr>
            <w:tcW w:w="3785" w:type="dxa"/>
          </w:tcPr>
          <w:p w14:paraId="2C6A88EE" w14:textId="1006E771" w:rsidR="000A1F02" w:rsidRPr="007D70A2" w:rsidRDefault="000A1F02" w:rsidP="004D02FD">
            <w:pPr>
              <w:widowControl w:val="0"/>
              <w:tabs>
                <w:tab w:val="left" w:pos="360"/>
              </w:tabs>
              <w:kinsoku w:val="0"/>
              <w:overflowPunct w:val="0"/>
              <w:autoSpaceDE w:val="0"/>
              <w:autoSpaceDN w:val="0"/>
              <w:adjustRightInd w:val="0"/>
              <w:spacing w:line="360" w:lineRule="auto"/>
              <w:ind w:right="342"/>
              <w:outlineLvl w:val="0"/>
              <w:rPr>
                <w:rFonts w:ascii="Times New Roman" w:hAnsi="Times New Roman" w:cs="Times New Roman"/>
                <w:bCs/>
                <w:spacing w:val="1"/>
                <w:sz w:val="22"/>
                <w:szCs w:val="22"/>
              </w:rPr>
            </w:pPr>
            <w:r w:rsidRPr="007D70A2">
              <w:rPr>
                <w:rFonts w:ascii="Times New Roman" w:hAnsi="Times New Roman" w:cs="Times New Roman"/>
                <w:bCs/>
                <w:spacing w:val="1"/>
                <w:sz w:val="22"/>
                <w:szCs w:val="22"/>
              </w:rPr>
              <w:t xml:space="preserve">Application </w:t>
            </w:r>
            <w:r>
              <w:rPr>
                <w:rFonts w:ascii="Times New Roman" w:hAnsi="Times New Roman" w:cs="Times New Roman"/>
                <w:bCs/>
                <w:spacing w:val="1"/>
                <w:sz w:val="22"/>
                <w:szCs w:val="22"/>
              </w:rPr>
              <w:t>Assessment/</w:t>
            </w:r>
            <w:r w:rsidRPr="007D70A2">
              <w:rPr>
                <w:rFonts w:ascii="Times New Roman" w:hAnsi="Times New Roman" w:cs="Times New Roman"/>
                <w:bCs/>
                <w:spacing w:val="1"/>
                <w:sz w:val="22"/>
                <w:szCs w:val="22"/>
              </w:rPr>
              <w:t xml:space="preserve">Funding </w:t>
            </w:r>
          </w:p>
        </w:tc>
        <w:tc>
          <w:tcPr>
            <w:tcW w:w="4320" w:type="dxa"/>
          </w:tcPr>
          <w:p w14:paraId="4FD9F46E" w14:textId="33FE13B6" w:rsidR="000A1F02" w:rsidRDefault="00763C56"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Pr>
                <w:rFonts w:ascii="Times New Roman" w:hAnsi="Times New Roman" w:cs="Times New Roman"/>
                <w:bCs/>
                <w:spacing w:val="1"/>
                <w:sz w:val="22"/>
                <w:szCs w:val="22"/>
              </w:rPr>
              <w:t>July 11, 2024</w:t>
            </w:r>
          </w:p>
          <w:p w14:paraId="0E13E4A9" w14:textId="7302DCB5" w:rsidR="000D6D4B" w:rsidRPr="007D70A2" w:rsidRDefault="000D6D4B"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p>
        </w:tc>
      </w:tr>
      <w:tr w:rsidR="000D6D4B" w:rsidRPr="000D6D4B" w14:paraId="1B26A166" w14:textId="77777777" w:rsidTr="004D02FD">
        <w:tc>
          <w:tcPr>
            <w:tcW w:w="3785" w:type="dxa"/>
          </w:tcPr>
          <w:p w14:paraId="5C1B75AD" w14:textId="7372183C" w:rsidR="000D6D4B" w:rsidRPr="000D6D4B" w:rsidRDefault="000D6D4B" w:rsidP="004D02FD">
            <w:pPr>
              <w:widowControl w:val="0"/>
              <w:tabs>
                <w:tab w:val="left" w:pos="360"/>
              </w:tabs>
              <w:kinsoku w:val="0"/>
              <w:overflowPunct w:val="0"/>
              <w:autoSpaceDE w:val="0"/>
              <w:autoSpaceDN w:val="0"/>
              <w:adjustRightInd w:val="0"/>
              <w:spacing w:line="360" w:lineRule="auto"/>
              <w:ind w:right="342"/>
              <w:outlineLvl w:val="0"/>
              <w:rPr>
                <w:rFonts w:ascii="Times New Roman" w:hAnsi="Times New Roman" w:cs="Times New Roman"/>
                <w:bCs/>
                <w:spacing w:val="1"/>
                <w:sz w:val="22"/>
                <w:szCs w:val="22"/>
              </w:rPr>
            </w:pPr>
            <w:r w:rsidRPr="000D6D4B">
              <w:rPr>
                <w:rFonts w:ascii="Times New Roman" w:hAnsi="Times New Roman" w:cs="Times New Roman"/>
                <w:bCs/>
                <w:spacing w:val="1"/>
                <w:sz w:val="22"/>
                <w:szCs w:val="22"/>
              </w:rPr>
              <w:t xml:space="preserve">BJA </w:t>
            </w:r>
            <w:r w:rsidR="00763C56">
              <w:rPr>
                <w:rFonts w:ascii="Times New Roman" w:hAnsi="Times New Roman" w:cs="Times New Roman"/>
                <w:bCs/>
                <w:spacing w:val="1"/>
                <w:sz w:val="22"/>
                <w:szCs w:val="22"/>
              </w:rPr>
              <w:t>Consultation Process</w:t>
            </w:r>
            <w:r w:rsidRPr="000D6D4B">
              <w:rPr>
                <w:rFonts w:ascii="Times New Roman" w:hAnsi="Times New Roman" w:cs="Times New Roman"/>
                <w:bCs/>
                <w:spacing w:val="1"/>
                <w:sz w:val="22"/>
                <w:szCs w:val="22"/>
              </w:rPr>
              <w:t>:</w:t>
            </w:r>
          </w:p>
        </w:tc>
        <w:tc>
          <w:tcPr>
            <w:tcW w:w="4320" w:type="dxa"/>
          </w:tcPr>
          <w:p w14:paraId="247E44EB" w14:textId="0624D246" w:rsidR="000D6D4B" w:rsidRPr="000D6D4B" w:rsidRDefault="00763C56"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Pr>
                <w:rFonts w:ascii="Times New Roman" w:hAnsi="Times New Roman" w:cs="Times New Roman"/>
                <w:bCs/>
                <w:spacing w:val="1"/>
                <w:sz w:val="22"/>
                <w:szCs w:val="22"/>
              </w:rPr>
              <w:t>July 29</w:t>
            </w:r>
            <w:r w:rsidR="00E27BFE">
              <w:rPr>
                <w:rFonts w:ascii="Times New Roman" w:hAnsi="Times New Roman" w:cs="Times New Roman"/>
                <w:bCs/>
                <w:spacing w:val="1"/>
                <w:sz w:val="22"/>
                <w:szCs w:val="22"/>
              </w:rPr>
              <w:t xml:space="preserve">, </w:t>
            </w:r>
            <w:proofErr w:type="gramStart"/>
            <w:r w:rsidR="00E27BFE">
              <w:rPr>
                <w:rFonts w:ascii="Times New Roman" w:hAnsi="Times New Roman" w:cs="Times New Roman"/>
                <w:bCs/>
                <w:spacing w:val="1"/>
                <w:sz w:val="22"/>
                <w:szCs w:val="22"/>
              </w:rPr>
              <w:t>202</w:t>
            </w:r>
            <w:r>
              <w:rPr>
                <w:rFonts w:ascii="Times New Roman" w:hAnsi="Times New Roman" w:cs="Times New Roman"/>
                <w:bCs/>
                <w:spacing w:val="1"/>
                <w:sz w:val="22"/>
                <w:szCs w:val="22"/>
              </w:rPr>
              <w:t>4</w:t>
            </w:r>
            <w:proofErr w:type="gramEnd"/>
            <w:r w:rsidR="000D6D4B" w:rsidRPr="000D6D4B">
              <w:rPr>
                <w:rFonts w:ascii="Times New Roman" w:hAnsi="Times New Roman" w:cs="Times New Roman"/>
                <w:bCs/>
                <w:spacing w:val="1"/>
                <w:sz w:val="22"/>
                <w:szCs w:val="22"/>
              </w:rPr>
              <w:t xml:space="preserve"> to </w:t>
            </w:r>
            <w:r>
              <w:rPr>
                <w:rFonts w:ascii="Times New Roman" w:hAnsi="Times New Roman" w:cs="Times New Roman"/>
                <w:bCs/>
                <w:spacing w:val="1"/>
                <w:sz w:val="22"/>
                <w:szCs w:val="22"/>
              </w:rPr>
              <w:t>August 23</w:t>
            </w:r>
            <w:r w:rsidR="00E27BFE">
              <w:rPr>
                <w:rFonts w:ascii="Times New Roman" w:hAnsi="Times New Roman" w:cs="Times New Roman"/>
                <w:bCs/>
                <w:spacing w:val="1"/>
                <w:sz w:val="22"/>
                <w:szCs w:val="22"/>
              </w:rPr>
              <w:t>, 202</w:t>
            </w:r>
            <w:r>
              <w:rPr>
                <w:rFonts w:ascii="Times New Roman" w:hAnsi="Times New Roman" w:cs="Times New Roman"/>
                <w:bCs/>
                <w:spacing w:val="1"/>
                <w:sz w:val="22"/>
                <w:szCs w:val="22"/>
              </w:rPr>
              <w:t>4</w:t>
            </w:r>
          </w:p>
        </w:tc>
      </w:tr>
      <w:tr w:rsidR="000A1F02" w:rsidRPr="007D70A2" w14:paraId="2E0CEFCB" w14:textId="77777777" w:rsidTr="004D02FD">
        <w:tc>
          <w:tcPr>
            <w:tcW w:w="3785" w:type="dxa"/>
          </w:tcPr>
          <w:p w14:paraId="2F02F69C" w14:textId="77777777" w:rsidR="000D6D4B" w:rsidRDefault="000D6D4B" w:rsidP="004D02FD">
            <w:pPr>
              <w:widowControl w:val="0"/>
              <w:tabs>
                <w:tab w:val="left" w:pos="360"/>
              </w:tabs>
              <w:kinsoku w:val="0"/>
              <w:overflowPunct w:val="0"/>
              <w:autoSpaceDE w:val="0"/>
              <w:autoSpaceDN w:val="0"/>
              <w:adjustRightInd w:val="0"/>
              <w:spacing w:line="360" w:lineRule="auto"/>
              <w:ind w:right="1062"/>
              <w:outlineLvl w:val="0"/>
              <w:rPr>
                <w:rFonts w:ascii="Times New Roman" w:hAnsi="Times New Roman" w:cs="Times New Roman"/>
                <w:bCs/>
                <w:spacing w:val="1"/>
                <w:sz w:val="22"/>
                <w:szCs w:val="22"/>
              </w:rPr>
            </w:pPr>
          </w:p>
          <w:p w14:paraId="7752BD7B" w14:textId="547531C3" w:rsidR="000A1F02" w:rsidRPr="007D70A2" w:rsidRDefault="000A1F02" w:rsidP="004D02FD">
            <w:pPr>
              <w:widowControl w:val="0"/>
              <w:tabs>
                <w:tab w:val="left" w:pos="360"/>
              </w:tabs>
              <w:kinsoku w:val="0"/>
              <w:overflowPunct w:val="0"/>
              <w:autoSpaceDE w:val="0"/>
              <w:autoSpaceDN w:val="0"/>
              <w:adjustRightInd w:val="0"/>
              <w:spacing w:line="360" w:lineRule="auto"/>
              <w:ind w:right="1062"/>
              <w:outlineLvl w:val="0"/>
              <w:rPr>
                <w:rFonts w:ascii="Times New Roman" w:hAnsi="Times New Roman" w:cs="Times New Roman"/>
                <w:bCs/>
                <w:spacing w:val="1"/>
                <w:sz w:val="22"/>
                <w:szCs w:val="22"/>
              </w:rPr>
            </w:pPr>
            <w:r w:rsidRPr="007D70A2">
              <w:rPr>
                <w:rFonts w:ascii="Times New Roman" w:hAnsi="Times New Roman" w:cs="Times New Roman"/>
                <w:bCs/>
                <w:spacing w:val="1"/>
                <w:sz w:val="22"/>
                <w:szCs w:val="22"/>
              </w:rPr>
              <w:t>Notify Subrecipients:</w:t>
            </w:r>
          </w:p>
        </w:tc>
        <w:tc>
          <w:tcPr>
            <w:tcW w:w="4320" w:type="dxa"/>
          </w:tcPr>
          <w:p w14:paraId="77363508" w14:textId="77777777" w:rsidR="000D6D4B" w:rsidRDefault="000D6D4B"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p>
          <w:p w14:paraId="3C3C0C6C" w14:textId="6E69D2FD" w:rsidR="000A1F02" w:rsidRPr="007D70A2" w:rsidRDefault="000A1F02"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sidRPr="007D70A2">
              <w:rPr>
                <w:rFonts w:ascii="Times New Roman" w:hAnsi="Times New Roman" w:cs="Times New Roman"/>
                <w:bCs/>
                <w:spacing w:val="1"/>
                <w:sz w:val="22"/>
                <w:szCs w:val="22"/>
              </w:rPr>
              <w:t xml:space="preserve">On </w:t>
            </w:r>
            <w:r w:rsidR="00763C56">
              <w:rPr>
                <w:rFonts w:ascii="Times New Roman" w:hAnsi="Times New Roman" w:cs="Times New Roman"/>
                <w:bCs/>
                <w:spacing w:val="1"/>
                <w:sz w:val="22"/>
                <w:szCs w:val="22"/>
              </w:rPr>
              <w:t>July 25</w:t>
            </w:r>
            <w:r w:rsidR="0058011F">
              <w:rPr>
                <w:rFonts w:ascii="Times New Roman" w:hAnsi="Times New Roman" w:cs="Times New Roman"/>
                <w:bCs/>
                <w:spacing w:val="1"/>
                <w:sz w:val="22"/>
                <w:szCs w:val="22"/>
              </w:rPr>
              <w:t xml:space="preserve">, </w:t>
            </w:r>
            <w:r w:rsidRPr="007D70A2">
              <w:rPr>
                <w:rFonts w:ascii="Times New Roman" w:hAnsi="Times New Roman" w:cs="Times New Roman"/>
                <w:bCs/>
                <w:spacing w:val="1"/>
                <w:sz w:val="22"/>
                <w:szCs w:val="22"/>
              </w:rPr>
              <w:t>20</w:t>
            </w:r>
            <w:r>
              <w:rPr>
                <w:rFonts w:ascii="Times New Roman" w:hAnsi="Times New Roman" w:cs="Times New Roman"/>
                <w:bCs/>
                <w:spacing w:val="1"/>
                <w:sz w:val="22"/>
                <w:szCs w:val="22"/>
              </w:rPr>
              <w:t>2</w:t>
            </w:r>
            <w:r w:rsidR="00E27BFE">
              <w:rPr>
                <w:rFonts w:ascii="Times New Roman" w:hAnsi="Times New Roman" w:cs="Times New Roman"/>
                <w:bCs/>
                <w:spacing w:val="1"/>
                <w:sz w:val="22"/>
                <w:szCs w:val="22"/>
              </w:rPr>
              <w:t>4</w:t>
            </w:r>
          </w:p>
          <w:p w14:paraId="66B56512" w14:textId="77777777" w:rsidR="000A1F02" w:rsidRPr="007D70A2" w:rsidRDefault="000A1F02" w:rsidP="004D02FD">
            <w:pPr>
              <w:widowControl w:val="0"/>
              <w:tabs>
                <w:tab w:val="left" w:pos="360"/>
              </w:tabs>
              <w:kinsoku w:val="0"/>
              <w:overflowPunct w:val="0"/>
              <w:autoSpaceDE w:val="0"/>
              <w:autoSpaceDN w:val="0"/>
              <w:adjustRightInd w:val="0"/>
              <w:ind w:right="158"/>
              <w:outlineLvl w:val="0"/>
              <w:rPr>
                <w:rFonts w:ascii="Times New Roman" w:hAnsi="Times New Roman" w:cs="Times New Roman"/>
                <w:bCs/>
                <w:i/>
                <w:spacing w:val="1"/>
                <w:sz w:val="22"/>
                <w:szCs w:val="22"/>
              </w:rPr>
            </w:pPr>
            <w:r w:rsidRPr="007D70A2">
              <w:rPr>
                <w:rFonts w:ascii="Times New Roman" w:hAnsi="Times New Roman" w:cs="Times New Roman"/>
                <w:bCs/>
                <w:i/>
                <w:spacing w:val="1"/>
                <w:sz w:val="22"/>
                <w:szCs w:val="22"/>
              </w:rPr>
              <w:t>(Upon approval from Bureau of Justice Assistance (BJA) – Department of Justice Programs)</w:t>
            </w:r>
          </w:p>
          <w:p w14:paraId="57F35B93" w14:textId="77777777" w:rsidR="000A1F02" w:rsidRPr="007D70A2" w:rsidRDefault="000A1F02" w:rsidP="004D02FD">
            <w:pPr>
              <w:widowControl w:val="0"/>
              <w:tabs>
                <w:tab w:val="left" w:pos="360"/>
              </w:tabs>
              <w:kinsoku w:val="0"/>
              <w:overflowPunct w:val="0"/>
              <w:autoSpaceDE w:val="0"/>
              <w:autoSpaceDN w:val="0"/>
              <w:adjustRightInd w:val="0"/>
              <w:ind w:right="158"/>
              <w:outlineLvl w:val="0"/>
              <w:rPr>
                <w:rFonts w:ascii="Times New Roman" w:hAnsi="Times New Roman" w:cs="Times New Roman"/>
                <w:bCs/>
                <w:i/>
                <w:spacing w:val="1"/>
                <w:sz w:val="22"/>
                <w:szCs w:val="22"/>
              </w:rPr>
            </w:pPr>
          </w:p>
        </w:tc>
      </w:tr>
      <w:tr w:rsidR="000A1F02" w:rsidRPr="007D70A2" w14:paraId="2F6E7B99" w14:textId="77777777" w:rsidTr="004D02FD">
        <w:tc>
          <w:tcPr>
            <w:tcW w:w="3785" w:type="dxa"/>
          </w:tcPr>
          <w:p w14:paraId="41580CF9" w14:textId="4EDDD99C" w:rsidR="000A1F02" w:rsidRPr="007D70A2" w:rsidRDefault="000A1F02" w:rsidP="004D02FD">
            <w:pPr>
              <w:widowControl w:val="0"/>
              <w:tabs>
                <w:tab w:val="left" w:pos="360"/>
              </w:tabs>
              <w:kinsoku w:val="0"/>
              <w:overflowPunct w:val="0"/>
              <w:autoSpaceDE w:val="0"/>
              <w:autoSpaceDN w:val="0"/>
              <w:adjustRightInd w:val="0"/>
              <w:spacing w:line="360" w:lineRule="auto"/>
              <w:ind w:right="1062"/>
              <w:outlineLvl w:val="0"/>
              <w:rPr>
                <w:rFonts w:ascii="Times New Roman" w:hAnsi="Times New Roman" w:cs="Times New Roman"/>
                <w:bCs/>
                <w:spacing w:val="1"/>
                <w:sz w:val="22"/>
                <w:szCs w:val="22"/>
              </w:rPr>
            </w:pPr>
            <w:r w:rsidRPr="007D70A2">
              <w:rPr>
                <w:rFonts w:ascii="Times New Roman" w:hAnsi="Times New Roman" w:cs="Times New Roman"/>
                <w:bCs/>
                <w:spacing w:val="1"/>
                <w:sz w:val="22"/>
                <w:szCs w:val="22"/>
              </w:rPr>
              <w:t>Project Period</w:t>
            </w:r>
            <w:r w:rsidR="00763C56">
              <w:rPr>
                <w:rFonts w:ascii="Times New Roman" w:hAnsi="Times New Roman" w:cs="Times New Roman"/>
                <w:bCs/>
                <w:spacing w:val="1"/>
                <w:sz w:val="22"/>
                <w:szCs w:val="22"/>
              </w:rPr>
              <w:t xml:space="preserve"> – 1 year</w:t>
            </w:r>
            <w:r w:rsidRPr="007D70A2">
              <w:rPr>
                <w:rFonts w:ascii="Times New Roman" w:hAnsi="Times New Roman" w:cs="Times New Roman"/>
                <w:bCs/>
                <w:spacing w:val="1"/>
                <w:sz w:val="22"/>
                <w:szCs w:val="22"/>
              </w:rPr>
              <w:t>:</w:t>
            </w:r>
          </w:p>
        </w:tc>
        <w:tc>
          <w:tcPr>
            <w:tcW w:w="4320" w:type="dxa"/>
          </w:tcPr>
          <w:p w14:paraId="69F67835" w14:textId="5585DE0C" w:rsidR="000A1F02" w:rsidRPr="007D70A2" w:rsidRDefault="00763C56" w:rsidP="004D02FD">
            <w:pPr>
              <w:widowControl w:val="0"/>
              <w:tabs>
                <w:tab w:val="left" w:pos="360"/>
              </w:tabs>
              <w:kinsoku w:val="0"/>
              <w:overflowPunct w:val="0"/>
              <w:autoSpaceDE w:val="0"/>
              <w:autoSpaceDN w:val="0"/>
              <w:adjustRightInd w:val="0"/>
              <w:spacing w:line="360" w:lineRule="auto"/>
              <w:ind w:right="158"/>
              <w:outlineLvl w:val="0"/>
              <w:rPr>
                <w:rFonts w:ascii="Times New Roman" w:hAnsi="Times New Roman" w:cs="Times New Roman"/>
                <w:bCs/>
                <w:spacing w:val="1"/>
                <w:sz w:val="22"/>
                <w:szCs w:val="22"/>
              </w:rPr>
            </w:pPr>
            <w:r>
              <w:rPr>
                <w:rFonts w:ascii="Times New Roman" w:hAnsi="Times New Roman" w:cs="Times New Roman"/>
                <w:bCs/>
                <w:spacing w:val="1"/>
                <w:sz w:val="22"/>
                <w:szCs w:val="22"/>
              </w:rPr>
              <w:t>October 1</w:t>
            </w:r>
            <w:r w:rsidR="000A1F02" w:rsidRPr="007D70A2">
              <w:rPr>
                <w:rFonts w:ascii="Times New Roman" w:hAnsi="Times New Roman" w:cs="Times New Roman"/>
                <w:bCs/>
                <w:spacing w:val="1"/>
                <w:sz w:val="22"/>
                <w:szCs w:val="22"/>
              </w:rPr>
              <w:t xml:space="preserve">, </w:t>
            </w:r>
            <w:proofErr w:type="gramStart"/>
            <w:r w:rsidR="000A1F02" w:rsidRPr="007D70A2">
              <w:rPr>
                <w:rFonts w:ascii="Times New Roman" w:hAnsi="Times New Roman" w:cs="Times New Roman"/>
                <w:bCs/>
                <w:spacing w:val="1"/>
                <w:sz w:val="22"/>
                <w:szCs w:val="22"/>
              </w:rPr>
              <w:t>202</w:t>
            </w:r>
            <w:r w:rsidR="00E27BFE">
              <w:rPr>
                <w:rFonts w:ascii="Times New Roman" w:hAnsi="Times New Roman" w:cs="Times New Roman"/>
                <w:bCs/>
                <w:spacing w:val="1"/>
                <w:sz w:val="22"/>
                <w:szCs w:val="22"/>
              </w:rPr>
              <w:t>4</w:t>
            </w:r>
            <w:proofErr w:type="gramEnd"/>
            <w:r w:rsidR="000A1F02" w:rsidRPr="007D70A2">
              <w:rPr>
                <w:rFonts w:ascii="Times New Roman" w:hAnsi="Times New Roman" w:cs="Times New Roman"/>
                <w:bCs/>
                <w:spacing w:val="1"/>
                <w:sz w:val="22"/>
                <w:szCs w:val="22"/>
              </w:rPr>
              <w:t xml:space="preserve"> to </w:t>
            </w:r>
            <w:r w:rsidR="000A1F02">
              <w:rPr>
                <w:rFonts w:ascii="Times New Roman" w:hAnsi="Times New Roman" w:cs="Times New Roman"/>
                <w:bCs/>
                <w:spacing w:val="1"/>
                <w:sz w:val="22"/>
                <w:szCs w:val="22"/>
              </w:rPr>
              <w:t>September 30</w:t>
            </w:r>
            <w:r w:rsidR="000A1F02" w:rsidRPr="007D70A2">
              <w:rPr>
                <w:rFonts w:ascii="Times New Roman" w:hAnsi="Times New Roman" w:cs="Times New Roman"/>
                <w:bCs/>
                <w:spacing w:val="1"/>
                <w:sz w:val="22"/>
                <w:szCs w:val="22"/>
              </w:rPr>
              <w:t>, 202</w:t>
            </w:r>
            <w:r>
              <w:rPr>
                <w:rFonts w:ascii="Times New Roman" w:hAnsi="Times New Roman" w:cs="Times New Roman"/>
                <w:bCs/>
                <w:spacing w:val="1"/>
                <w:sz w:val="22"/>
                <w:szCs w:val="22"/>
              </w:rPr>
              <w:t>5</w:t>
            </w:r>
          </w:p>
        </w:tc>
      </w:tr>
      <w:bookmarkEnd w:id="11"/>
    </w:tbl>
    <w:p w14:paraId="279415B5" w14:textId="6B59CB73" w:rsidR="00BE34B7" w:rsidRDefault="00BE34B7" w:rsidP="007D70A2">
      <w:pPr>
        <w:widowControl w:val="0"/>
        <w:tabs>
          <w:tab w:val="left" w:pos="9540"/>
        </w:tabs>
        <w:kinsoku w:val="0"/>
        <w:overflowPunct w:val="0"/>
        <w:autoSpaceDE w:val="0"/>
        <w:autoSpaceDN w:val="0"/>
        <w:adjustRightInd w:val="0"/>
        <w:spacing w:after="0" w:line="240" w:lineRule="auto"/>
        <w:ind w:left="144" w:right="288"/>
        <w:rPr>
          <w:rFonts w:ascii="Times New Roman" w:eastAsia="Times New Roman" w:hAnsi="Times New Roman" w:cs="Times New Roman"/>
          <w:b/>
        </w:rPr>
      </w:pPr>
    </w:p>
    <w:p w14:paraId="7711793F" w14:textId="77777777" w:rsidR="008E2273" w:rsidRPr="0093170A" w:rsidRDefault="008E2273" w:rsidP="007D70A2">
      <w:pPr>
        <w:pStyle w:val="ListParagraph"/>
        <w:numPr>
          <w:ilvl w:val="0"/>
          <w:numId w:val="32"/>
        </w:numPr>
        <w:kinsoku w:val="0"/>
        <w:overflowPunct w:val="0"/>
        <w:ind w:left="720" w:right="5933"/>
        <w:outlineLvl w:val="0"/>
        <w:rPr>
          <w:b/>
          <w:bCs/>
        </w:rPr>
      </w:pPr>
      <w:r w:rsidRPr="0093170A">
        <w:rPr>
          <w:b/>
          <w:bCs/>
        </w:rPr>
        <w:t>A</w:t>
      </w:r>
      <w:r w:rsidRPr="0093170A">
        <w:rPr>
          <w:b/>
          <w:bCs/>
          <w:spacing w:val="1"/>
        </w:rPr>
        <w:t>W</w:t>
      </w:r>
      <w:r w:rsidRPr="0093170A">
        <w:rPr>
          <w:b/>
          <w:bCs/>
        </w:rPr>
        <w:t>A</w:t>
      </w:r>
      <w:r w:rsidRPr="0093170A">
        <w:rPr>
          <w:b/>
          <w:bCs/>
          <w:spacing w:val="-1"/>
        </w:rPr>
        <w:t>R</w:t>
      </w:r>
      <w:r w:rsidRPr="0093170A">
        <w:rPr>
          <w:b/>
          <w:bCs/>
        </w:rPr>
        <w:t>D</w:t>
      </w:r>
      <w:r w:rsidR="003E3ED4" w:rsidRPr="0093170A">
        <w:rPr>
          <w:b/>
          <w:bCs/>
        </w:rPr>
        <w:t>S-</w:t>
      </w:r>
      <w:r w:rsidRPr="0093170A">
        <w:rPr>
          <w:b/>
          <w:bCs/>
        </w:rPr>
        <w:t>NO</w:t>
      </w:r>
      <w:r w:rsidRPr="0093170A">
        <w:rPr>
          <w:b/>
          <w:bCs/>
          <w:spacing w:val="-2"/>
        </w:rPr>
        <w:t>T</w:t>
      </w:r>
      <w:r w:rsidRPr="0093170A">
        <w:rPr>
          <w:b/>
          <w:bCs/>
        </w:rPr>
        <w:t>I</w:t>
      </w:r>
      <w:r w:rsidRPr="0093170A">
        <w:rPr>
          <w:b/>
          <w:bCs/>
          <w:spacing w:val="1"/>
        </w:rPr>
        <w:t>F</w:t>
      </w:r>
      <w:r w:rsidRPr="0093170A">
        <w:rPr>
          <w:b/>
          <w:bCs/>
        </w:rPr>
        <w:t>ICA</w:t>
      </w:r>
      <w:r w:rsidRPr="0093170A">
        <w:rPr>
          <w:b/>
          <w:bCs/>
          <w:spacing w:val="-2"/>
        </w:rPr>
        <w:t>T</w:t>
      </w:r>
      <w:r w:rsidRPr="0093170A">
        <w:rPr>
          <w:b/>
          <w:bCs/>
        </w:rPr>
        <w:t>I</w:t>
      </w:r>
      <w:r w:rsidRPr="0093170A">
        <w:rPr>
          <w:b/>
          <w:bCs/>
          <w:spacing w:val="-2"/>
        </w:rPr>
        <w:t>O</w:t>
      </w:r>
      <w:r w:rsidRPr="0093170A">
        <w:rPr>
          <w:b/>
          <w:bCs/>
        </w:rPr>
        <w:t>N</w:t>
      </w:r>
    </w:p>
    <w:p w14:paraId="3299976D" w14:textId="4A7203B3" w:rsidR="00161945" w:rsidRPr="0058011F" w:rsidRDefault="006E44DA" w:rsidP="00C332B3">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bookmarkStart w:id="12" w:name="_Hlk118887502"/>
      <w:r w:rsidRPr="0058011F">
        <w:rPr>
          <w:rFonts w:ascii="Times New Roman" w:eastAsia="Times New Roman" w:hAnsi="Times New Roman" w:cs="Times New Roman"/>
          <w:color w:val="000000"/>
          <w:sz w:val="24"/>
          <w:szCs w:val="24"/>
        </w:rPr>
        <w:t xml:space="preserve">Subawards will be based the availability of PSN federal funding, the application </w:t>
      </w:r>
      <w:r w:rsidR="00383431">
        <w:rPr>
          <w:rFonts w:ascii="Times New Roman" w:eastAsia="Times New Roman" w:hAnsi="Times New Roman" w:cs="Times New Roman"/>
          <w:color w:val="000000"/>
          <w:sz w:val="24"/>
          <w:szCs w:val="24"/>
        </w:rPr>
        <w:t xml:space="preserve">final </w:t>
      </w:r>
      <w:r w:rsidR="00C34605" w:rsidRPr="0058011F">
        <w:rPr>
          <w:rFonts w:ascii="Times New Roman" w:eastAsia="Times New Roman" w:hAnsi="Times New Roman" w:cs="Times New Roman"/>
          <w:color w:val="000000"/>
          <w:sz w:val="24"/>
          <w:szCs w:val="24"/>
        </w:rPr>
        <w:t>rating</w:t>
      </w:r>
      <w:r w:rsidR="00383431">
        <w:rPr>
          <w:rFonts w:ascii="Times New Roman" w:eastAsia="Times New Roman" w:hAnsi="Times New Roman" w:cs="Times New Roman"/>
          <w:color w:val="000000"/>
          <w:sz w:val="24"/>
          <w:szCs w:val="24"/>
        </w:rPr>
        <w:t xml:space="preserve"> of the PSN Selection Committee</w:t>
      </w:r>
      <w:r w:rsidRPr="0058011F">
        <w:rPr>
          <w:rFonts w:ascii="Times New Roman" w:eastAsia="Times New Roman" w:hAnsi="Times New Roman" w:cs="Times New Roman"/>
          <w:color w:val="000000"/>
          <w:sz w:val="24"/>
          <w:szCs w:val="24"/>
        </w:rPr>
        <w:t>, the proposed project requested budget amount(s)</w:t>
      </w:r>
      <w:r w:rsidR="00C332B3" w:rsidRPr="0058011F">
        <w:rPr>
          <w:rFonts w:ascii="Times New Roman" w:eastAsia="Times New Roman" w:hAnsi="Times New Roman" w:cs="Times New Roman"/>
          <w:color w:val="000000"/>
          <w:sz w:val="24"/>
          <w:szCs w:val="24"/>
        </w:rPr>
        <w:t>, and DOJ/BJA approvals</w:t>
      </w:r>
      <w:r w:rsidRPr="0058011F">
        <w:rPr>
          <w:rFonts w:ascii="Times New Roman" w:eastAsia="Times New Roman" w:hAnsi="Times New Roman" w:cs="Times New Roman"/>
          <w:color w:val="000000"/>
          <w:sz w:val="24"/>
          <w:szCs w:val="24"/>
        </w:rPr>
        <w:t>.</w:t>
      </w:r>
      <w:r w:rsidR="00C332B3" w:rsidRPr="0058011F">
        <w:rPr>
          <w:rFonts w:ascii="Times New Roman" w:eastAsia="Times New Roman" w:hAnsi="Times New Roman" w:cs="Times New Roman"/>
          <w:color w:val="000000"/>
          <w:sz w:val="24"/>
          <w:szCs w:val="24"/>
        </w:rPr>
        <w:t xml:space="preserve"> </w:t>
      </w:r>
      <w:r w:rsidR="008E2273" w:rsidRPr="0058011F">
        <w:rPr>
          <w:rFonts w:ascii="Times New Roman" w:eastAsia="Times New Roman" w:hAnsi="Times New Roman" w:cs="Times New Roman"/>
          <w:color w:val="000000"/>
          <w:sz w:val="24"/>
          <w:szCs w:val="24"/>
        </w:rPr>
        <w:t>Applic</w:t>
      </w:r>
      <w:r w:rsidR="008E2273" w:rsidRPr="0058011F">
        <w:rPr>
          <w:rFonts w:ascii="Times New Roman" w:eastAsia="Times New Roman" w:hAnsi="Times New Roman" w:cs="Times New Roman"/>
          <w:color w:val="000000"/>
          <w:spacing w:val="-2"/>
          <w:sz w:val="24"/>
          <w:szCs w:val="24"/>
        </w:rPr>
        <w:t>a</w:t>
      </w:r>
      <w:r w:rsidR="008E2273" w:rsidRPr="0058011F">
        <w:rPr>
          <w:rFonts w:ascii="Times New Roman" w:eastAsia="Times New Roman" w:hAnsi="Times New Roman" w:cs="Times New Roman"/>
          <w:color w:val="000000"/>
          <w:sz w:val="24"/>
          <w:szCs w:val="24"/>
        </w:rPr>
        <w:t>nts</w:t>
      </w:r>
      <w:r w:rsidR="008E2273" w:rsidRPr="0058011F">
        <w:rPr>
          <w:rFonts w:ascii="Times New Roman" w:eastAsia="Times New Roman" w:hAnsi="Times New Roman" w:cs="Times New Roman"/>
          <w:color w:val="000000"/>
          <w:spacing w:val="24"/>
          <w:sz w:val="24"/>
          <w:szCs w:val="24"/>
        </w:rPr>
        <w:t xml:space="preserve"> </w:t>
      </w:r>
      <w:r w:rsidR="008E2273" w:rsidRPr="0058011F">
        <w:rPr>
          <w:rFonts w:ascii="Times New Roman" w:eastAsia="Times New Roman" w:hAnsi="Times New Roman" w:cs="Times New Roman"/>
          <w:color w:val="000000"/>
          <w:spacing w:val="-1"/>
          <w:sz w:val="24"/>
          <w:szCs w:val="24"/>
        </w:rPr>
        <w:t>a</w:t>
      </w:r>
      <w:r w:rsidR="008E2273" w:rsidRPr="0058011F">
        <w:rPr>
          <w:rFonts w:ascii="Times New Roman" w:eastAsia="Times New Roman" w:hAnsi="Times New Roman" w:cs="Times New Roman"/>
          <w:color w:val="000000"/>
          <w:sz w:val="24"/>
          <w:szCs w:val="24"/>
        </w:rPr>
        <w:t>w</w:t>
      </w:r>
      <w:r w:rsidR="008E2273" w:rsidRPr="0058011F">
        <w:rPr>
          <w:rFonts w:ascii="Times New Roman" w:eastAsia="Times New Roman" w:hAnsi="Times New Roman" w:cs="Times New Roman"/>
          <w:color w:val="000000"/>
          <w:spacing w:val="-2"/>
          <w:sz w:val="24"/>
          <w:szCs w:val="24"/>
        </w:rPr>
        <w:t>a</w:t>
      </w:r>
      <w:r w:rsidR="008E2273" w:rsidRPr="0058011F">
        <w:rPr>
          <w:rFonts w:ascii="Times New Roman" w:eastAsia="Times New Roman" w:hAnsi="Times New Roman" w:cs="Times New Roman"/>
          <w:color w:val="000000"/>
          <w:sz w:val="24"/>
          <w:szCs w:val="24"/>
        </w:rPr>
        <w:t>r</w:t>
      </w:r>
      <w:r w:rsidR="008E2273" w:rsidRPr="0058011F">
        <w:rPr>
          <w:rFonts w:ascii="Times New Roman" w:eastAsia="Times New Roman" w:hAnsi="Times New Roman" w:cs="Times New Roman"/>
          <w:color w:val="000000"/>
          <w:spacing w:val="1"/>
          <w:sz w:val="24"/>
          <w:szCs w:val="24"/>
        </w:rPr>
        <w:t>d</w:t>
      </w:r>
      <w:r w:rsidR="008E2273" w:rsidRPr="0058011F">
        <w:rPr>
          <w:rFonts w:ascii="Times New Roman" w:eastAsia="Times New Roman" w:hAnsi="Times New Roman" w:cs="Times New Roman"/>
          <w:color w:val="000000"/>
          <w:spacing w:val="-1"/>
          <w:sz w:val="24"/>
          <w:szCs w:val="24"/>
        </w:rPr>
        <w:t>e</w:t>
      </w:r>
      <w:r w:rsidR="008E2273" w:rsidRPr="0058011F">
        <w:rPr>
          <w:rFonts w:ascii="Times New Roman" w:eastAsia="Times New Roman" w:hAnsi="Times New Roman" w:cs="Times New Roman"/>
          <w:color w:val="000000"/>
          <w:sz w:val="24"/>
          <w:szCs w:val="24"/>
        </w:rPr>
        <w:t xml:space="preserve">d an </w:t>
      </w:r>
      <w:r w:rsidR="003D218D" w:rsidRPr="0058011F">
        <w:rPr>
          <w:rFonts w:ascii="Times New Roman" w:eastAsia="Times New Roman" w:hAnsi="Times New Roman" w:cs="Times New Roman"/>
          <w:color w:val="000000"/>
          <w:spacing w:val="23"/>
          <w:sz w:val="24"/>
          <w:szCs w:val="24"/>
        </w:rPr>
        <w:t>PSN</w:t>
      </w:r>
      <w:r w:rsidR="008E2273" w:rsidRPr="0058011F">
        <w:rPr>
          <w:rFonts w:ascii="Times New Roman" w:eastAsia="Times New Roman" w:hAnsi="Times New Roman" w:cs="Times New Roman"/>
          <w:color w:val="000000"/>
          <w:spacing w:val="22"/>
          <w:sz w:val="24"/>
          <w:szCs w:val="24"/>
        </w:rPr>
        <w:t xml:space="preserve"> </w:t>
      </w:r>
      <w:r w:rsidR="00C83103" w:rsidRPr="0058011F">
        <w:rPr>
          <w:rFonts w:ascii="Times New Roman" w:eastAsia="Times New Roman" w:hAnsi="Times New Roman" w:cs="Times New Roman"/>
          <w:color w:val="000000"/>
          <w:spacing w:val="22"/>
          <w:sz w:val="24"/>
          <w:szCs w:val="24"/>
        </w:rPr>
        <w:t>sub</w:t>
      </w:r>
      <w:r w:rsidR="008E2273" w:rsidRPr="0058011F">
        <w:rPr>
          <w:rFonts w:ascii="Times New Roman" w:eastAsia="Times New Roman" w:hAnsi="Times New Roman" w:cs="Times New Roman"/>
          <w:color w:val="000000"/>
          <w:spacing w:val="-3"/>
          <w:sz w:val="24"/>
          <w:szCs w:val="24"/>
        </w:rPr>
        <w:t>g</w:t>
      </w:r>
      <w:r w:rsidR="008E2273" w:rsidRPr="0058011F">
        <w:rPr>
          <w:rFonts w:ascii="Times New Roman" w:eastAsia="Times New Roman" w:hAnsi="Times New Roman" w:cs="Times New Roman"/>
          <w:color w:val="000000"/>
          <w:spacing w:val="1"/>
          <w:sz w:val="24"/>
          <w:szCs w:val="24"/>
        </w:rPr>
        <w:t>r</w:t>
      </w:r>
      <w:r w:rsidR="008E2273" w:rsidRPr="0058011F">
        <w:rPr>
          <w:rFonts w:ascii="Times New Roman" w:eastAsia="Times New Roman" w:hAnsi="Times New Roman" w:cs="Times New Roman"/>
          <w:color w:val="000000"/>
          <w:spacing w:val="-1"/>
          <w:sz w:val="24"/>
          <w:szCs w:val="24"/>
        </w:rPr>
        <w:t>a</w:t>
      </w:r>
      <w:r w:rsidR="008E2273" w:rsidRPr="0058011F">
        <w:rPr>
          <w:rFonts w:ascii="Times New Roman" w:eastAsia="Times New Roman" w:hAnsi="Times New Roman" w:cs="Times New Roman"/>
          <w:color w:val="000000"/>
          <w:sz w:val="24"/>
          <w:szCs w:val="24"/>
        </w:rPr>
        <w:t>nt</w:t>
      </w:r>
      <w:r w:rsidR="008E2273" w:rsidRPr="0058011F">
        <w:rPr>
          <w:rFonts w:ascii="Times New Roman" w:eastAsia="Times New Roman" w:hAnsi="Times New Roman" w:cs="Times New Roman"/>
          <w:color w:val="000000"/>
          <w:spacing w:val="24"/>
          <w:sz w:val="24"/>
          <w:szCs w:val="24"/>
        </w:rPr>
        <w:t xml:space="preserve"> </w:t>
      </w:r>
      <w:r w:rsidR="008E2273" w:rsidRPr="0058011F">
        <w:rPr>
          <w:rFonts w:ascii="Times New Roman" w:eastAsia="Times New Roman" w:hAnsi="Times New Roman" w:cs="Times New Roman"/>
          <w:color w:val="000000"/>
          <w:sz w:val="24"/>
          <w:szCs w:val="24"/>
        </w:rPr>
        <w:t>will</w:t>
      </w:r>
      <w:r w:rsidR="008E2273" w:rsidRPr="0058011F">
        <w:rPr>
          <w:rFonts w:ascii="Times New Roman" w:eastAsia="Times New Roman" w:hAnsi="Times New Roman" w:cs="Times New Roman"/>
          <w:color w:val="000000"/>
          <w:spacing w:val="27"/>
          <w:sz w:val="24"/>
          <w:szCs w:val="24"/>
        </w:rPr>
        <w:t xml:space="preserve"> </w:t>
      </w:r>
      <w:r w:rsidR="008E2273" w:rsidRPr="0058011F">
        <w:rPr>
          <w:rFonts w:ascii="Times New Roman" w:eastAsia="Times New Roman" w:hAnsi="Times New Roman" w:cs="Times New Roman"/>
          <w:color w:val="000000"/>
          <w:sz w:val="24"/>
          <w:szCs w:val="24"/>
        </w:rPr>
        <w:t>be</w:t>
      </w:r>
      <w:r w:rsidR="008E2273" w:rsidRPr="0058011F">
        <w:rPr>
          <w:rFonts w:ascii="Times New Roman" w:eastAsia="Times New Roman" w:hAnsi="Times New Roman" w:cs="Times New Roman"/>
          <w:color w:val="000000"/>
          <w:spacing w:val="22"/>
          <w:sz w:val="24"/>
          <w:szCs w:val="24"/>
        </w:rPr>
        <w:t xml:space="preserve"> </w:t>
      </w:r>
      <w:r w:rsidR="008E2273" w:rsidRPr="0058011F">
        <w:rPr>
          <w:rFonts w:ascii="Times New Roman" w:eastAsia="Times New Roman" w:hAnsi="Times New Roman" w:cs="Times New Roman"/>
          <w:color w:val="000000"/>
          <w:sz w:val="24"/>
          <w:szCs w:val="24"/>
        </w:rPr>
        <w:t>not</w:t>
      </w:r>
      <w:r w:rsidR="008E2273" w:rsidRPr="0058011F">
        <w:rPr>
          <w:rFonts w:ascii="Times New Roman" w:eastAsia="Times New Roman" w:hAnsi="Times New Roman" w:cs="Times New Roman"/>
          <w:color w:val="000000"/>
          <w:spacing w:val="1"/>
          <w:sz w:val="24"/>
          <w:szCs w:val="24"/>
        </w:rPr>
        <w:t>i</w:t>
      </w:r>
      <w:r w:rsidR="008E2273" w:rsidRPr="0058011F">
        <w:rPr>
          <w:rFonts w:ascii="Times New Roman" w:eastAsia="Times New Roman" w:hAnsi="Times New Roman" w:cs="Times New Roman"/>
          <w:color w:val="000000"/>
          <w:sz w:val="24"/>
          <w:szCs w:val="24"/>
        </w:rPr>
        <w:t>fi</w:t>
      </w:r>
      <w:r w:rsidR="008E2273" w:rsidRPr="0058011F">
        <w:rPr>
          <w:rFonts w:ascii="Times New Roman" w:eastAsia="Times New Roman" w:hAnsi="Times New Roman" w:cs="Times New Roman"/>
          <w:color w:val="000000"/>
          <w:spacing w:val="-2"/>
          <w:sz w:val="24"/>
          <w:szCs w:val="24"/>
        </w:rPr>
        <w:t>e</w:t>
      </w:r>
      <w:r w:rsidR="008E2273" w:rsidRPr="0058011F">
        <w:rPr>
          <w:rFonts w:ascii="Times New Roman" w:eastAsia="Times New Roman" w:hAnsi="Times New Roman" w:cs="Times New Roman"/>
          <w:color w:val="000000"/>
          <w:sz w:val="24"/>
          <w:szCs w:val="24"/>
        </w:rPr>
        <w:t>d</w:t>
      </w:r>
      <w:r w:rsidR="008E2273" w:rsidRPr="0058011F">
        <w:rPr>
          <w:rFonts w:ascii="Times New Roman" w:eastAsia="Times New Roman" w:hAnsi="Times New Roman" w:cs="Times New Roman"/>
          <w:color w:val="000000"/>
          <w:spacing w:val="21"/>
          <w:sz w:val="24"/>
          <w:szCs w:val="24"/>
        </w:rPr>
        <w:t xml:space="preserve"> </w:t>
      </w:r>
      <w:r w:rsidR="008E2273" w:rsidRPr="0058011F">
        <w:rPr>
          <w:rFonts w:ascii="Times New Roman" w:eastAsia="Times New Roman" w:hAnsi="Times New Roman" w:cs="Times New Roman"/>
          <w:color w:val="000000"/>
          <w:spacing w:val="-1"/>
          <w:sz w:val="24"/>
          <w:szCs w:val="24"/>
        </w:rPr>
        <w:t>e</w:t>
      </w:r>
      <w:r w:rsidR="008E2273" w:rsidRPr="0058011F">
        <w:rPr>
          <w:rFonts w:ascii="Times New Roman" w:eastAsia="Times New Roman" w:hAnsi="Times New Roman" w:cs="Times New Roman"/>
          <w:color w:val="000000"/>
          <w:sz w:val="24"/>
          <w:szCs w:val="24"/>
        </w:rPr>
        <w:t>le</w:t>
      </w:r>
      <w:r w:rsidR="008E2273" w:rsidRPr="0058011F">
        <w:rPr>
          <w:rFonts w:ascii="Times New Roman" w:eastAsia="Times New Roman" w:hAnsi="Times New Roman" w:cs="Times New Roman"/>
          <w:color w:val="000000"/>
          <w:spacing w:val="-2"/>
          <w:sz w:val="24"/>
          <w:szCs w:val="24"/>
        </w:rPr>
        <w:t>c</w:t>
      </w:r>
      <w:r w:rsidR="008E2273" w:rsidRPr="0058011F">
        <w:rPr>
          <w:rFonts w:ascii="Times New Roman" w:eastAsia="Times New Roman" w:hAnsi="Times New Roman" w:cs="Times New Roman"/>
          <w:color w:val="000000"/>
          <w:sz w:val="24"/>
          <w:szCs w:val="24"/>
        </w:rPr>
        <w:t>troni</w:t>
      </w:r>
      <w:r w:rsidR="008E2273" w:rsidRPr="0058011F">
        <w:rPr>
          <w:rFonts w:ascii="Times New Roman" w:eastAsia="Times New Roman" w:hAnsi="Times New Roman" w:cs="Times New Roman"/>
          <w:color w:val="000000"/>
          <w:spacing w:val="-1"/>
          <w:sz w:val="24"/>
          <w:szCs w:val="24"/>
        </w:rPr>
        <w:t>ca</w:t>
      </w:r>
      <w:r w:rsidR="008E2273" w:rsidRPr="0058011F">
        <w:rPr>
          <w:rFonts w:ascii="Times New Roman" w:eastAsia="Times New Roman" w:hAnsi="Times New Roman" w:cs="Times New Roman"/>
          <w:color w:val="000000"/>
          <w:sz w:val="24"/>
          <w:szCs w:val="24"/>
        </w:rPr>
        <w:t>l</w:t>
      </w:r>
      <w:r w:rsidR="008E2273" w:rsidRPr="0058011F">
        <w:rPr>
          <w:rFonts w:ascii="Times New Roman" w:eastAsia="Times New Roman" w:hAnsi="Times New Roman" w:cs="Times New Roman"/>
          <w:color w:val="000000"/>
          <w:spacing w:val="5"/>
          <w:sz w:val="24"/>
          <w:szCs w:val="24"/>
        </w:rPr>
        <w:t>l</w:t>
      </w:r>
      <w:r w:rsidR="008E2273" w:rsidRPr="0058011F">
        <w:rPr>
          <w:rFonts w:ascii="Times New Roman" w:eastAsia="Times New Roman" w:hAnsi="Times New Roman" w:cs="Times New Roman"/>
          <w:color w:val="000000"/>
          <w:sz w:val="24"/>
          <w:szCs w:val="24"/>
        </w:rPr>
        <w:t xml:space="preserve">y via email. </w:t>
      </w:r>
      <w:bookmarkStart w:id="13" w:name="_Hlk20385712"/>
      <w:r w:rsidR="00C83103" w:rsidRPr="0058011F">
        <w:rPr>
          <w:rFonts w:ascii="Times New Roman" w:eastAsia="Times New Roman" w:hAnsi="Times New Roman" w:cs="Times New Roman"/>
          <w:color w:val="000000"/>
          <w:sz w:val="24"/>
          <w:szCs w:val="24"/>
        </w:rPr>
        <w:t>Notifications will be sent to the Authorized Official</w:t>
      </w:r>
      <w:r w:rsidR="00AD644C" w:rsidRPr="0058011F">
        <w:rPr>
          <w:rFonts w:ascii="Times New Roman" w:eastAsia="Times New Roman" w:hAnsi="Times New Roman" w:cs="Times New Roman"/>
          <w:color w:val="000000"/>
          <w:sz w:val="24"/>
          <w:szCs w:val="24"/>
        </w:rPr>
        <w:t xml:space="preserve"> and Point of Contact</w:t>
      </w:r>
      <w:r w:rsidR="00C83103" w:rsidRPr="0058011F">
        <w:rPr>
          <w:rFonts w:ascii="Times New Roman" w:eastAsia="Times New Roman" w:hAnsi="Times New Roman" w:cs="Times New Roman"/>
          <w:color w:val="000000"/>
          <w:sz w:val="24"/>
          <w:szCs w:val="24"/>
        </w:rPr>
        <w:t>.</w:t>
      </w:r>
      <w:r w:rsidR="00AD644C" w:rsidRPr="0058011F">
        <w:rPr>
          <w:rFonts w:ascii="Times New Roman" w:eastAsia="Times New Roman" w:hAnsi="Times New Roman" w:cs="Times New Roman"/>
          <w:color w:val="000000"/>
          <w:sz w:val="24"/>
          <w:szCs w:val="24"/>
        </w:rPr>
        <w:t xml:space="preserve"> The Award Notification will have instructions for accepting the PSN grant subaward.</w:t>
      </w:r>
      <w:r w:rsidR="00C83103" w:rsidRPr="0058011F">
        <w:rPr>
          <w:rFonts w:ascii="Times New Roman" w:eastAsia="Times New Roman" w:hAnsi="Times New Roman" w:cs="Times New Roman"/>
          <w:color w:val="000000"/>
          <w:sz w:val="24"/>
          <w:szCs w:val="24"/>
        </w:rPr>
        <w:t xml:space="preserve"> </w:t>
      </w:r>
      <w:bookmarkEnd w:id="13"/>
    </w:p>
    <w:bookmarkEnd w:id="12"/>
    <w:p w14:paraId="4ECAA2BB" w14:textId="77777777" w:rsidR="000A1F02" w:rsidRDefault="000A1F02" w:rsidP="007D70A2">
      <w:pPr>
        <w:autoSpaceDE w:val="0"/>
        <w:autoSpaceDN w:val="0"/>
        <w:adjustRightInd w:val="0"/>
        <w:spacing w:after="0" w:line="240" w:lineRule="auto"/>
        <w:ind w:left="720"/>
        <w:rPr>
          <w:rFonts w:ascii="Times New Roman" w:eastAsia="Times New Roman" w:hAnsi="Times New Roman" w:cs="Times New Roman"/>
          <w:color w:val="000000"/>
          <w:spacing w:val="-6"/>
        </w:rPr>
      </w:pPr>
    </w:p>
    <w:p w14:paraId="386321B9" w14:textId="4AB04527" w:rsidR="000A1F02" w:rsidRPr="00161945" w:rsidRDefault="00FC06EE" w:rsidP="000A1F02">
      <w:pPr>
        <w:widowControl w:val="0"/>
        <w:tabs>
          <w:tab w:val="left" w:pos="360"/>
        </w:tabs>
        <w:kinsoku w:val="0"/>
        <w:overflowPunct w:val="0"/>
        <w:autoSpaceDE w:val="0"/>
        <w:autoSpaceDN w:val="0"/>
        <w:adjustRightInd w:val="0"/>
        <w:spacing w:before="41" w:after="0" w:line="240" w:lineRule="auto"/>
        <w:ind w:right="2448"/>
        <w:outlineLvl w:val="0"/>
        <w:rPr>
          <w:rFonts w:ascii="Times New Roman" w:eastAsia="Times New Roman" w:hAnsi="Times New Roman" w:cs="Times New Roman"/>
          <w:b/>
          <w:bCs/>
          <w:spacing w:val="1"/>
          <w:sz w:val="24"/>
          <w:szCs w:val="24"/>
        </w:rPr>
      </w:pPr>
      <w:r w:rsidRPr="00161945">
        <w:rPr>
          <w:rFonts w:ascii="Times New Roman" w:eastAsia="Times New Roman" w:hAnsi="Times New Roman" w:cs="Times New Roman"/>
          <w:b/>
          <w:bCs/>
          <w:spacing w:val="1"/>
          <w:sz w:val="24"/>
          <w:szCs w:val="24"/>
        </w:rPr>
        <w:t>IX.</w:t>
      </w:r>
      <w:r w:rsidRPr="00161945">
        <w:rPr>
          <w:rFonts w:ascii="Times New Roman" w:eastAsia="Times New Roman" w:hAnsi="Times New Roman" w:cs="Times New Roman"/>
          <w:b/>
          <w:bCs/>
          <w:spacing w:val="1"/>
          <w:sz w:val="24"/>
          <w:szCs w:val="24"/>
        </w:rPr>
        <w:tab/>
      </w:r>
      <w:r w:rsidRPr="00161945">
        <w:rPr>
          <w:rFonts w:ascii="Times New Roman" w:eastAsia="Times New Roman" w:hAnsi="Times New Roman" w:cs="Times New Roman"/>
          <w:b/>
          <w:bCs/>
          <w:spacing w:val="1"/>
          <w:sz w:val="24"/>
          <w:szCs w:val="24"/>
        </w:rPr>
        <w:tab/>
      </w:r>
      <w:r w:rsidR="000A1F02" w:rsidRPr="00161945">
        <w:rPr>
          <w:rFonts w:ascii="Times New Roman" w:eastAsia="Times New Roman" w:hAnsi="Times New Roman" w:cs="Times New Roman"/>
          <w:b/>
          <w:bCs/>
          <w:spacing w:val="1"/>
          <w:sz w:val="24"/>
          <w:szCs w:val="24"/>
        </w:rPr>
        <w:t>PROJECT PERIOD</w:t>
      </w:r>
      <w:r w:rsidR="00763C56">
        <w:rPr>
          <w:rFonts w:ascii="Times New Roman" w:eastAsia="Times New Roman" w:hAnsi="Times New Roman" w:cs="Times New Roman"/>
          <w:b/>
          <w:bCs/>
          <w:spacing w:val="1"/>
          <w:sz w:val="24"/>
          <w:szCs w:val="24"/>
        </w:rPr>
        <w:t>—</w:t>
      </w:r>
      <w:r w:rsidR="00763C56">
        <w:rPr>
          <w:rFonts w:ascii="Times New Roman" w:eastAsia="Times New Roman" w:hAnsi="Times New Roman" w:cs="Times New Roman"/>
          <w:b/>
          <w:bCs/>
          <w:sz w:val="24"/>
          <w:szCs w:val="24"/>
        </w:rPr>
        <w:t>October 1, 2024</w:t>
      </w:r>
      <w:r w:rsidR="000A1F02" w:rsidRPr="00161945">
        <w:rPr>
          <w:rFonts w:ascii="Times New Roman" w:eastAsia="Times New Roman" w:hAnsi="Times New Roman" w:cs="Times New Roman"/>
          <w:b/>
          <w:bCs/>
          <w:sz w:val="24"/>
          <w:szCs w:val="24"/>
        </w:rPr>
        <w:t xml:space="preserve"> – </w:t>
      </w:r>
      <w:r w:rsidR="000A1F02">
        <w:rPr>
          <w:rFonts w:ascii="Times New Roman" w:eastAsia="Times New Roman" w:hAnsi="Times New Roman" w:cs="Times New Roman"/>
          <w:b/>
          <w:bCs/>
          <w:sz w:val="24"/>
          <w:szCs w:val="24"/>
        </w:rPr>
        <w:t>September</w:t>
      </w:r>
      <w:r w:rsidR="000A1F02" w:rsidRPr="00161945">
        <w:rPr>
          <w:rFonts w:ascii="Times New Roman" w:eastAsia="Times New Roman" w:hAnsi="Times New Roman" w:cs="Times New Roman"/>
          <w:b/>
          <w:bCs/>
          <w:sz w:val="24"/>
          <w:szCs w:val="24"/>
        </w:rPr>
        <w:t xml:space="preserve"> 3</w:t>
      </w:r>
      <w:r w:rsidR="000A1F02">
        <w:rPr>
          <w:rFonts w:ascii="Times New Roman" w:eastAsia="Times New Roman" w:hAnsi="Times New Roman" w:cs="Times New Roman"/>
          <w:b/>
          <w:bCs/>
          <w:sz w:val="24"/>
          <w:szCs w:val="24"/>
        </w:rPr>
        <w:t>0</w:t>
      </w:r>
      <w:r w:rsidR="000A1F02" w:rsidRPr="00161945">
        <w:rPr>
          <w:rFonts w:ascii="Times New Roman" w:eastAsia="Times New Roman" w:hAnsi="Times New Roman" w:cs="Times New Roman"/>
          <w:b/>
          <w:bCs/>
          <w:sz w:val="24"/>
          <w:szCs w:val="24"/>
        </w:rPr>
        <w:t>, 202</w:t>
      </w:r>
      <w:r w:rsidR="00763C56">
        <w:rPr>
          <w:rFonts w:ascii="Times New Roman" w:eastAsia="Times New Roman" w:hAnsi="Times New Roman" w:cs="Times New Roman"/>
          <w:b/>
          <w:bCs/>
          <w:sz w:val="24"/>
          <w:szCs w:val="24"/>
        </w:rPr>
        <w:t>5</w:t>
      </w:r>
    </w:p>
    <w:p w14:paraId="4E1187A7" w14:textId="05F6681C" w:rsidR="000A1F02" w:rsidRDefault="000A1F02" w:rsidP="00837FBB">
      <w:pPr>
        <w:widowControl w:val="0"/>
        <w:tabs>
          <w:tab w:val="left" w:pos="90"/>
        </w:tabs>
        <w:kinsoku w:val="0"/>
        <w:overflowPunct w:val="0"/>
        <w:autoSpaceDE w:val="0"/>
        <w:autoSpaceDN w:val="0"/>
        <w:adjustRightInd w:val="0"/>
        <w:spacing w:before="36" w:after="0" w:line="240" w:lineRule="auto"/>
        <w:ind w:left="720" w:right="119"/>
        <w:jc w:val="both"/>
        <w:rPr>
          <w:rFonts w:ascii="Times New Roman" w:eastAsia="Times New Roman" w:hAnsi="Times New Roman" w:cs="Times New Roman"/>
          <w:spacing w:val="4"/>
          <w:sz w:val="24"/>
          <w:szCs w:val="24"/>
        </w:rPr>
      </w:pPr>
      <w:r w:rsidRPr="00711AAB">
        <w:rPr>
          <w:rFonts w:ascii="Times New Roman" w:eastAsia="Times New Roman" w:hAnsi="Times New Roman" w:cs="Times New Roman"/>
          <w:sz w:val="24"/>
          <w:szCs w:val="24"/>
        </w:rPr>
        <w:t>All proj</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pacing w:val="-1"/>
          <w:sz w:val="24"/>
          <w:szCs w:val="24"/>
        </w:rPr>
        <w:t>c</w:t>
      </w:r>
      <w:r w:rsidRPr="00711AAB">
        <w:rPr>
          <w:rFonts w:ascii="Times New Roman" w:eastAsia="Times New Roman" w:hAnsi="Times New Roman" w:cs="Times New Roman"/>
          <w:sz w:val="24"/>
          <w:szCs w:val="24"/>
        </w:rPr>
        <w:t>ts</w:t>
      </w:r>
      <w:r w:rsidRPr="00711AAB">
        <w:rPr>
          <w:rFonts w:ascii="Times New Roman" w:eastAsia="Times New Roman" w:hAnsi="Times New Roman" w:cs="Times New Roman"/>
          <w:spacing w:val="20"/>
          <w:sz w:val="24"/>
          <w:szCs w:val="24"/>
        </w:rPr>
        <w:t xml:space="preserve"> </w:t>
      </w:r>
      <w:r w:rsidRPr="00711AAB">
        <w:rPr>
          <w:rFonts w:ascii="Times New Roman" w:eastAsia="Times New Roman" w:hAnsi="Times New Roman" w:cs="Times New Roman"/>
          <w:b/>
          <w:bCs/>
          <w:sz w:val="24"/>
          <w:szCs w:val="24"/>
          <w:u w:val="thick"/>
        </w:rPr>
        <w:t>should</w:t>
      </w:r>
      <w:r w:rsidRPr="00711AAB">
        <w:rPr>
          <w:rFonts w:ascii="Times New Roman" w:eastAsia="Times New Roman" w:hAnsi="Times New Roman" w:cs="Times New Roman"/>
          <w:sz w:val="24"/>
          <w:szCs w:val="24"/>
        </w:rPr>
        <w:t xml:space="preserve"> b</w:t>
      </w:r>
      <w:r w:rsidRPr="00711AAB">
        <w:rPr>
          <w:rFonts w:ascii="Times New Roman" w:eastAsia="Times New Roman" w:hAnsi="Times New Roman" w:cs="Times New Roman"/>
          <w:spacing w:val="-1"/>
          <w:sz w:val="24"/>
          <w:szCs w:val="24"/>
        </w:rPr>
        <w:t>e</w:t>
      </w:r>
      <w:r w:rsidRPr="00711AAB">
        <w:rPr>
          <w:rFonts w:ascii="Times New Roman" w:eastAsia="Times New Roman" w:hAnsi="Times New Roman" w:cs="Times New Roman"/>
          <w:spacing w:val="-3"/>
          <w:sz w:val="24"/>
          <w:szCs w:val="24"/>
        </w:rPr>
        <w:t>g</w:t>
      </w:r>
      <w:r w:rsidRPr="00711AAB">
        <w:rPr>
          <w:rFonts w:ascii="Times New Roman" w:eastAsia="Times New Roman" w:hAnsi="Times New Roman" w:cs="Times New Roman"/>
          <w:sz w:val="24"/>
          <w:szCs w:val="24"/>
        </w:rPr>
        <w:t>in</w:t>
      </w:r>
      <w:r w:rsidRPr="00711AAB">
        <w:rPr>
          <w:rFonts w:ascii="Times New Roman" w:eastAsia="Times New Roman" w:hAnsi="Times New Roman" w:cs="Times New Roman"/>
          <w:spacing w:val="19"/>
          <w:sz w:val="24"/>
          <w:szCs w:val="24"/>
        </w:rPr>
        <w:t xml:space="preserve"> </w:t>
      </w:r>
      <w:r w:rsidRPr="00711AAB">
        <w:rPr>
          <w:rFonts w:ascii="Times New Roman" w:eastAsia="Times New Roman" w:hAnsi="Times New Roman" w:cs="Times New Roman"/>
          <w:spacing w:val="2"/>
          <w:sz w:val="24"/>
          <w:szCs w:val="24"/>
        </w:rPr>
        <w:t>o</w:t>
      </w:r>
      <w:r w:rsidRPr="00711AAB">
        <w:rPr>
          <w:rFonts w:ascii="Times New Roman" w:eastAsia="Times New Roman" w:hAnsi="Times New Roman" w:cs="Times New Roman"/>
          <w:sz w:val="24"/>
          <w:szCs w:val="24"/>
        </w:rPr>
        <w:t>n</w:t>
      </w:r>
      <w:r w:rsidRPr="00711AAB">
        <w:rPr>
          <w:rFonts w:ascii="Times New Roman" w:eastAsia="Times New Roman" w:hAnsi="Times New Roman" w:cs="Times New Roman"/>
          <w:spacing w:val="19"/>
          <w:sz w:val="24"/>
          <w:szCs w:val="24"/>
        </w:rPr>
        <w:t xml:space="preserve"> </w:t>
      </w:r>
      <w:r w:rsidR="00763C56">
        <w:rPr>
          <w:rFonts w:ascii="Times New Roman" w:eastAsia="Times New Roman" w:hAnsi="Times New Roman" w:cs="Times New Roman"/>
          <w:spacing w:val="2"/>
          <w:sz w:val="24"/>
          <w:szCs w:val="24"/>
        </w:rPr>
        <w:t>October</w:t>
      </w:r>
      <w:r w:rsidRPr="00711AAB">
        <w:rPr>
          <w:rFonts w:ascii="Times New Roman" w:eastAsia="Times New Roman" w:hAnsi="Times New Roman" w:cs="Times New Roman"/>
          <w:spacing w:val="2"/>
          <w:sz w:val="24"/>
          <w:szCs w:val="24"/>
        </w:rPr>
        <w:t xml:space="preserve"> </w:t>
      </w:r>
      <w:r w:rsidRPr="00711AAB">
        <w:rPr>
          <w:rFonts w:ascii="Times New Roman" w:eastAsia="Times New Roman" w:hAnsi="Times New Roman" w:cs="Times New Roman"/>
          <w:sz w:val="24"/>
          <w:szCs w:val="24"/>
        </w:rPr>
        <w:t>1,</w:t>
      </w:r>
      <w:r w:rsidRPr="00711AAB">
        <w:rPr>
          <w:rFonts w:ascii="Times New Roman" w:eastAsia="Times New Roman" w:hAnsi="Times New Roman" w:cs="Times New Roman"/>
          <w:spacing w:val="21"/>
          <w:sz w:val="24"/>
          <w:szCs w:val="24"/>
        </w:rPr>
        <w:t xml:space="preserve"> </w:t>
      </w:r>
      <w:proofErr w:type="gramStart"/>
      <w:r w:rsidRPr="00711AAB">
        <w:rPr>
          <w:rFonts w:ascii="Times New Roman" w:eastAsia="Times New Roman" w:hAnsi="Times New Roman" w:cs="Times New Roman"/>
          <w:sz w:val="24"/>
          <w:szCs w:val="24"/>
        </w:rPr>
        <w:t>202</w:t>
      </w:r>
      <w:r w:rsidR="00E27BFE">
        <w:rPr>
          <w:rFonts w:ascii="Times New Roman" w:eastAsia="Times New Roman" w:hAnsi="Times New Roman" w:cs="Times New Roman"/>
          <w:sz w:val="24"/>
          <w:szCs w:val="24"/>
        </w:rPr>
        <w:t>4</w:t>
      </w:r>
      <w:proofErr w:type="gramEnd"/>
      <w:r w:rsidRPr="00711AAB">
        <w:rPr>
          <w:rFonts w:ascii="Times New Roman" w:eastAsia="Times New Roman" w:hAnsi="Times New Roman" w:cs="Times New Roman"/>
          <w:spacing w:val="19"/>
          <w:sz w:val="24"/>
          <w:szCs w:val="24"/>
        </w:rPr>
        <w:t xml:space="preserve"> </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nd</w:t>
      </w:r>
      <w:r w:rsidRPr="00711AAB">
        <w:rPr>
          <w:rFonts w:ascii="Times New Roman" w:eastAsia="Times New Roman" w:hAnsi="Times New Roman" w:cs="Times New Roman"/>
          <w:spacing w:val="21"/>
          <w:sz w:val="24"/>
          <w:szCs w:val="24"/>
        </w:rPr>
        <w:t xml:space="preserve"> </w:t>
      </w:r>
      <w:r w:rsidRPr="00711AAB">
        <w:rPr>
          <w:rFonts w:ascii="Times New Roman" w:eastAsia="Times New Roman" w:hAnsi="Times New Roman" w:cs="Times New Roman"/>
          <w:b/>
          <w:bCs/>
          <w:spacing w:val="-4"/>
          <w:sz w:val="24"/>
          <w:szCs w:val="24"/>
          <w:u w:val="thick"/>
        </w:rPr>
        <w:t>m</w:t>
      </w:r>
      <w:r w:rsidRPr="00711AAB">
        <w:rPr>
          <w:rFonts w:ascii="Times New Roman" w:eastAsia="Times New Roman" w:hAnsi="Times New Roman" w:cs="Times New Roman"/>
          <w:b/>
          <w:bCs/>
          <w:sz w:val="24"/>
          <w:szCs w:val="24"/>
          <w:u w:val="thick"/>
        </w:rPr>
        <w:t>ust</w:t>
      </w:r>
      <w:r w:rsidRPr="00711AAB">
        <w:rPr>
          <w:rFonts w:ascii="Times New Roman" w:eastAsia="Times New Roman" w:hAnsi="Times New Roman" w:cs="Times New Roman"/>
          <w:sz w:val="24"/>
          <w:szCs w:val="24"/>
        </w:rPr>
        <w:t xml:space="preserve"> be</w:t>
      </w:r>
      <w:r w:rsidRPr="00711AAB">
        <w:rPr>
          <w:rFonts w:ascii="Times New Roman" w:eastAsia="Times New Roman" w:hAnsi="Times New Roman" w:cs="Times New Roman"/>
          <w:spacing w:val="18"/>
          <w:sz w:val="24"/>
          <w:szCs w:val="24"/>
        </w:rPr>
        <w:t xml:space="preserve"> </w:t>
      </w:r>
      <w:r w:rsidRPr="00711AAB">
        <w:rPr>
          <w:rFonts w:ascii="Times New Roman" w:eastAsia="Times New Roman" w:hAnsi="Times New Roman" w:cs="Times New Roman"/>
          <w:sz w:val="24"/>
          <w:szCs w:val="24"/>
        </w:rPr>
        <w:t>executed</w:t>
      </w:r>
      <w:r w:rsidRPr="00711AAB">
        <w:rPr>
          <w:rFonts w:ascii="Times New Roman" w:eastAsia="Times New Roman" w:hAnsi="Times New Roman" w:cs="Times New Roman"/>
          <w:spacing w:val="18"/>
          <w:sz w:val="24"/>
          <w:szCs w:val="24"/>
        </w:rPr>
        <w:t xml:space="preserve"> </w:t>
      </w:r>
      <w:r w:rsidRPr="00711AAB">
        <w:rPr>
          <w:rFonts w:ascii="Times New Roman" w:eastAsia="Times New Roman" w:hAnsi="Times New Roman" w:cs="Times New Roman"/>
          <w:sz w:val="24"/>
          <w:szCs w:val="24"/>
        </w:rPr>
        <w:t>no</w:t>
      </w:r>
      <w:r w:rsidRPr="00711AAB">
        <w:rPr>
          <w:rFonts w:ascii="Times New Roman" w:eastAsia="Times New Roman" w:hAnsi="Times New Roman" w:cs="Times New Roman"/>
          <w:spacing w:val="21"/>
          <w:sz w:val="24"/>
          <w:szCs w:val="24"/>
        </w:rPr>
        <w:t xml:space="preserve"> </w:t>
      </w:r>
      <w:r w:rsidRPr="00711AAB">
        <w:rPr>
          <w:rFonts w:ascii="Times New Roman" w:eastAsia="Times New Roman" w:hAnsi="Times New Roman" w:cs="Times New Roman"/>
          <w:sz w:val="24"/>
          <w:szCs w:val="24"/>
        </w:rPr>
        <w:t>lat</w:t>
      </w:r>
      <w:r w:rsidRPr="00711AAB">
        <w:rPr>
          <w:rFonts w:ascii="Times New Roman" w:eastAsia="Times New Roman" w:hAnsi="Times New Roman" w:cs="Times New Roman"/>
          <w:spacing w:val="-1"/>
          <w:sz w:val="24"/>
          <w:szCs w:val="24"/>
        </w:rPr>
        <w:t>e</w:t>
      </w:r>
      <w:r w:rsidRPr="00711AAB">
        <w:rPr>
          <w:rFonts w:ascii="Times New Roman" w:eastAsia="Times New Roman" w:hAnsi="Times New Roman" w:cs="Times New Roman"/>
          <w:sz w:val="24"/>
          <w:szCs w:val="24"/>
        </w:rPr>
        <w:t>r</w:t>
      </w:r>
      <w:r w:rsidRPr="00711AAB">
        <w:rPr>
          <w:rFonts w:ascii="Times New Roman" w:eastAsia="Times New Roman" w:hAnsi="Times New Roman" w:cs="Times New Roman"/>
          <w:spacing w:val="18"/>
          <w:sz w:val="24"/>
          <w:szCs w:val="24"/>
        </w:rPr>
        <w:t xml:space="preserve"> </w:t>
      </w:r>
      <w:r w:rsidRPr="00711AAB">
        <w:rPr>
          <w:rFonts w:ascii="Times New Roman" w:eastAsia="Times New Roman" w:hAnsi="Times New Roman" w:cs="Times New Roman"/>
          <w:sz w:val="24"/>
          <w:szCs w:val="24"/>
        </w:rPr>
        <w:t>than</w:t>
      </w:r>
      <w:r w:rsidRPr="00711AAB">
        <w:rPr>
          <w:rFonts w:ascii="Times New Roman" w:eastAsia="Times New Roman" w:hAnsi="Times New Roman" w:cs="Times New Roman"/>
          <w:spacing w:val="18"/>
          <w:sz w:val="24"/>
          <w:szCs w:val="24"/>
        </w:rPr>
        <w:t xml:space="preserve"> </w:t>
      </w:r>
      <w:r w:rsidRPr="00711AAB">
        <w:rPr>
          <w:rFonts w:ascii="Times New Roman" w:eastAsia="Times New Roman" w:hAnsi="Times New Roman" w:cs="Times New Roman"/>
          <w:sz w:val="24"/>
          <w:szCs w:val="24"/>
        </w:rPr>
        <w:t>60</w:t>
      </w:r>
      <w:r w:rsidRPr="00711AAB">
        <w:rPr>
          <w:rFonts w:ascii="Times New Roman" w:eastAsia="Times New Roman" w:hAnsi="Times New Roman" w:cs="Times New Roman"/>
          <w:spacing w:val="21"/>
          <w:sz w:val="24"/>
          <w:szCs w:val="24"/>
        </w:rPr>
        <w:t xml:space="preserve"> </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3"/>
          <w:sz w:val="24"/>
          <w:szCs w:val="24"/>
        </w:rPr>
        <w:t>a</w:t>
      </w:r>
      <w:r w:rsidRPr="00711AAB">
        <w:rPr>
          <w:rFonts w:ascii="Times New Roman" w:eastAsia="Times New Roman" w:hAnsi="Times New Roman" w:cs="Times New Roman"/>
          <w:spacing w:val="-5"/>
          <w:sz w:val="24"/>
          <w:szCs w:val="24"/>
        </w:rPr>
        <w:t>y</w:t>
      </w:r>
      <w:r w:rsidRPr="00711AAB">
        <w:rPr>
          <w:rFonts w:ascii="Times New Roman" w:eastAsia="Times New Roman" w:hAnsi="Times New Roman" w:cs="Times New Roman"/>
          <w:sz w:val="24"/>
          <w:szCs w:val="24"/>
        </w:rPr>
        <w:t>s</w:t>
      </w:r>
      <w:r w:rsidRPr="00711AAB">
        <w:rPr>
          <w:rFonts w:ascii="Times New Roman" w:eastAsia="Times New Roman" w:hAnsi="Times New Roman" w:cs="Times New Roman"/>
          <w:spacing w:val="21"/>
          <w:sz w:val="24"/>
          <w:szCs w:val="24"/>
        </w:rPr>
        <w:t xml:space="preserve"> </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ft</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z w:val="24"/>
          <w:szCs w:val="24"/>
        </w:rPr>
        <w:t xml:space="preserve">r </w:t>
      </w:r>
      <w:r w:rsidR="00763C56">
        <w:rPr>
          <w:rFonts w:ascii="Times New Roman" w:eastAsia="Times New Roman" w:hAnsi="Times New Roman" w:cs="Times New Roman"/>
          <w:spacing w:val="2"/>
          <w:sz w:val="24"/>
          <w:szCs w:val="24"/>
        </w:rPr>
        <w:t>October</w:t>
      </w:r>
      <w:r w:rsidRPr="00711AAB">
        <w:rPr>
          <w:rFonts w:ascii="Times New Roman" w:eastAsia="Times New Roman" w:hAnsi="Times New Roman" w:cs="Times New Roman"/>
          <w:spacing w:val="10"/>
          <w:sz w:val="24"/>
          <w:szCs w:val="24"/>
        </w:rPr>
        <w:t xml:space="preserve"> </w:t>
      </w:r>
      <w:r w:rsidRPr="00711AAB">
        <w:rPr>
          <w:rFonts w:ascii="Times New Roman" w:eastAsia="Times New Roman" w:hAnsi="Times New Roman" w:cs="Times New Roman"/>
          <w:sz w:val="24"/>
          <w:szCs w:val="24"/>
        </w:rPr>
        <w:t>1,</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202</w:t>
      </w:r>
      <w:r w:rsidR="00E27BFE">
        <w:rPr>
          <w:rFonts w:ascii="Times New Roman" w:eastAsia="Times New Roman" w:hAnsi="Times New Roman" w:cs="Times New Roman"/>
          <w:sz w:val="24"/>
          <w:szCs w:val="24"/>
        </w:rPr>
        <w:t>4</w:t>
      </w:r>
      <w:r w:rsidRPr="00711AAB">
        <w:rPr>
          <w:rFonts w:ascii="Times New Roman" w:eastAsia="Times New Roman" w:hAnsi="Times New Roman" w:cs="Times New Roman"/>
          <w:sz w:val="24"/>
          <w:szCs w:val="24"/>
        </w:rPr>
        <w:t>.</w:t>
      </w:r>
      <w:r w:rsidRPr="00711AAB">
        <w:rPr>
          <w:rFonts w:ascii="Times New Roman" w:eastAsia="Times New Roman" w:hAnsi="Times New Roman" w:cs="Times New Roman"/>
          <w:spacing w:val="28"/>
          <w:sz w:val="24"/>
          <w:szCs w:val="24"/>
        </w:rPr>
        <w:t xml:space="preserve"> </w:t>
      </w:r>
      <w:r w:rsidRPr="00711AAB">
        <w:rPr>
          <w:rFonts w:ascii="Times New Roman" w:eastAsia="Times New Roman" w:hAnsi="Times New Roman" w:cs="Times New Roman"/>
          <w:spacing w:val="-2"/>
          <w:sz w:val="24"/>
          <w:szCs w:val="24"/>
        </w:rPr>
        <w:t>F</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ilu</w:t>
      </w:r>
      <w:r w:rsidRPr="00711AAB">
        <w:rPr>
          <w:rFonts w:ascii="Times New Roman" w:eastAsia="Times New Roman" w:hAnsi="Times New Roman" w:cs="Times New Roman"/>
          <w:spacing w:val="-1"/>
          <w:sz w:val="24"/>
          <w:szCs w:val="24"/>
        </w:rPr>
        <w:t>r</w:t>
      </w:r>
      <w:r w:rsidRPr="00711AAB">
        <w:rPr>
          <w:rFonts w:ascii="Times New Roman" w:eastAsia="Times New Roman" w:hAnsi="Times New Roman" w:cs="Times New Roman"/>
          <w:sz w:val="24"/>
          <w:szCs w:val="24"/>
        </w:rPr>
        <w:t>e</w:t>
      </w:r>
      <w:r w:rsidRPr="00711AAB">
        <w:rPr>
          <w:rFonts w:ascii="Times New Roman" w:eastAsia="Times New Roman" w:hAnsi="Times New Roman" w:cs="Times New Roman"/>
          <w:spacing w:val="15"/>
          <w:sz w:val="24"/>
          <w:szCs w:val="24"/>
        </w:rPr>
        <w:t xml:space="preserve"> </w:t>
      </w:r>
      <w:r w:rsidRPr="00711AAB">
        <w:rPr>
          <w:rFonts w:ascii="Times New Roman" w:eastAsia="Times New Roman" w:hAnsi="Times New Roman" w:cs="Times New Roman"/>
          <w:sz w:val="24"/>
          <w:szCs w:val="24"/>
        </w:rPr>
        <w:t>to</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h</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ve</w:t>
      </w:r>
      <w:r w:rsidRPr="00711AAB">
        <w:rPr>
          <w:rFonts w:ascii="Times New Roman" w:eastAsia="Times New Roman" w:hAnsi="Times New Roman" w:cs="Times New Roman"/>
          <w:spacing w:val="13"/>
          <w:sz w:val="24"/>
          <w:szCs w:val="24"/>
        </w:rPr>
        <w:t xml:space="preserve"> </w:t>
      </w:r>
      <w:r w:rsidRPr="00711AAB">
        <w:rPr>
          <w:rFonts w:ascii="Times New Roman" w:eastAsia="Times New Roman" w:hAnsi="Times New Roman" w:cs="Times New Roman"/>
          <w:sz w:val="24"/>
          <w:szCs w:val="24"/>
        </w:rPr>
        <w:t>the</w:t>
      </w:r>
      <w:r w:rsidRPr="00711AAB">
        <w:rPr>
          <w:rFonts w:ascii="Times New Roman" w:eastAsia="Times New Roman" w:hAnsi="Times New Roman" w:cs="Times New Roman"/>
          <w:spacing w:val="13"/>
          <w:sz w:val="24"/>
          <w:szCs w:val="24"/>
        </w:rPr>
        <w:t xml:space="preserve"> </w:t>
      </w:r>
      <w:r w:rsidRPr="00711AAB">
        <w:rPr>
          <w:rFonts w:ascii="Times New Roman" w:eastAsia="Times New Roman" w:hAnsi="Times New Roman" w:cs="Times New Roman"/>
          <w:sz w:val="24"/>
          <w:szCs w:val="24"/>
        </w:rPr>
        <w:t>fund</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p</w:t>
      </w:r>
      <w:r w:rsidRPr="00711AAB">
        <w:rPr>
          <w:rFonts w:ascii="Times New Roman" w:eastAsia="Times New Roman" w:hAnsi="Times New Roman" w:cs="Times New Roman"/>
          <w:spacing w:val="-1"/>
          <w:sz w:val="24"/>
          <w:szCs w:val="24"/>
        </w:rPr>
        <w:t>r</w:t>
      </w:r>
      <w:r w:rsidRPr="00711AAB">
        <w:rPr>
          <w:rFonts w:ascii="Times New Roman" w:eastAsia="Times New Roman" w:hAnsi="Times New Roman" w:cs="Times New Roman"/>
          <w:sz w:val="24"/>
          <w:szCs w:val="24"/>
        </w:rPr>
        <w:t>o</w:t>
      </w:r>
      <w:r w:rsidRPr="00711AAB">
        <w:rPr>
          <w:rFonts w:ascii="Times New Roman" w:eastAsia="Times New Roman" w:hAnsi="Times New Roman" w:cs="Times New Roman"/>
          <w:spacing w:val="2"/>
          <w:sz w:val="24"/>
          <w:szCs w:val="24"/>
        </w:rPr>
        <w:t>j</w:t>
      </w:r>
      <w:r w:rsidRPr="00711AAB">
        <w:rPr>
          <w:rFonts w:ascii="Times New Roman" w:eastAsia="Times New Roman" w:hAnsi="Times New Roman" w:cs="Times New Roman"/>
          <w:spacing w:val="-1"/>
          <w:sz w:val="24"/>
          <w:szCs w:val="24"/>
        </w:rPr>
        <w:t>ec</w:t>
      </w:r>
      <w:r w:rsidRPr="00711AAB">
        <w:rPr>
          <w:rFonts w:ascii="Times New Roman" w:eastAsia="Times New Roman" w:hAnsi="Times New Roman" w:cs="Times New Roman"/>
          <w:sz w:val="24"/>
          <w:szCs w:val="24"/>
        </w:rPr>
        <w:t>t</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op</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z w:val="24"/>
          <w:szCs w:val="24"/>
        </w:rPr>
        <w:t>r</w:t>
      </w:r>
      <w:r w:rsidRPr="00711AAB">
        <w:rPr>
          <w:rFonts w:ascii="Times New Roman" w:eastAsia="Times New Roman" w:hAnsi="Times New Roman" w:cs="Times New Roman"/>
          <w:spacing w:val="-2"/>
          <w:sz w:val="24"/>
          <w:szCs w:val="24"/>
        </w:rPr>
        <w:t>a</w:t>
      </w:r>
      <w:r w:rsidRPr="00711AAB">
        <w:rPr>
          <w:rFonts w:ascii="Times New Roman" w:eastAsia="Times New Roman" w:hAnsi="Times New Roman" w:cs="Times New Roman"/>
          <w:sz w:val="24"/>
          <w:szCs w:val="24"/>
        </w:rPr>
        <w:t>tion</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l</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within</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60</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pacing w:val="-5"/>
          <w:sz w:val="24"/>
          <w:szCs w:val="24"/>
        </w:rPr>
        <w:t>y</w:t>
      </w:r>
      <w:r w:rsidRPr="00711AAB">
        <w:rPr>
          <w:rFonts w:ascii="Times New Roman" w:eastAsia="Times New Roman" w:hAnsi="Times New Roman" w:cs="Times New Roman"/>
          <w:sz w:val="24"/>
          <w:szCs w:val="24"/>
        </w:rPr>
        <w:t>s</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pacing w:val="1"/>
          <w:sz w:val="24"/>
          <w:szCs w:val="24"/>
        </w:rPr>
        <w:t>f</w:t>
      </w:r>
      <w:r w:rsidRPr="00711AAB">
        <w:rPr>
          <w:rFonts w:ascii="Times New Roman" w:eastAsia="Times New Roman" w:hAnsi="Times New Roman" w:cs="Times New Roman"/>
          <w:sz w:val="24"/>
          <w:szCs w:val="24"/>
        </w:rPr>
        <w:t>rom</w:t>
      </w:r>
      <w:r w:rsidRPr="00711AAB">
        <w:rPr>
          <w:rFonts w:ascii="Times New Roman" w:eastAsia="Times New Roman" w:hAnsi="Times New Roman" w:cs="Times New Roman"/>
          <w:spacing w:val="15"/>
          <w:sz w:val="24"/>
          <w:szCs w:val="24"/>
        </w:rPr>
        <w:t xml:space="preserve"> </w:t>
      </w:r>
      <w:r w:rsidR="0065137C">
        <w:rPr>
          <w:rFonts w:ascii="Times New Roman" w:eastAsia="Times New Roman" w:hAnsi="Times New Roman" w:cs="Times New Roman"/>
          <w:spacing w:val="2"/>
          <w:sz w:val="24"/>
          <w:szCs w:val="24"/>
        </w:rPr>
        <w:t>October</w:t>
      </w:r>
      <w:r w:rsidRPr="00711AAB">
        <w:rPr>
          <w:rFonts w:ascii="Times New Roman" w:eastAsia="Times New Roman" w:hAnsi="Times New Roman" w:cs="Times New Roman"/>
          <w:spacing w:val="10"/>
          <w:sz w:val="24"/>
          <w:szCs w:val="24"/>
        </w:rPr>
        <w:t xml:space="preserve"> </w:t>
      </w:r>
      <w:r w:rsidRPr="00711AAB">
        <w:rPr>
          <w:rFonts w:ascii="Times New Roman" w:eastAsia="Times New Roman" w:hAnsi="Times New Roman" w:cs="Times New Roman"/>
          <w:sz w:val="24"/>
          <w:szCs w:val="24"/>
        </w:rPr>
        <w:t>1, 202</w:t>
      </w:r>
      <w:r w:rsidR="00E27BFE">
        <w:rPr>
          <w:rFonts w:ascii="Times New Roman" w:eastAsia="Times New Roman" w:hAnsi="Times New Roman" w:cs="Times New Roman"/>
          <w:sz w:val="24"/>
          <w:szCs w:val="24"/>
        </w:rPr>
        <w:t>4</w:t>
      </w:r>
      <w:r w:rsidRPr="00711AAB">
        <w:rPr>
          <w:rFonts w:ascii="Times New Roman" w:eastAsia="Times New Roman" w:hAnsi="Times New Roman" w:cs="Times New Roman"/>
          <w:sz w:val="24"/>
          <w:szCs w:val="24"/>
        </w:rPr>
        <w:t>,</w:t>
      </w:r>
      <w:r w:rsidRPr="00711AAB">
        <w:rPr>
          <w:rFonts w:ascii="Times New Roman" w:eastAsia="Times New Roman" w:hAnsi="Times New Roman" w:cs="Times New Roman"/>
          <w:spacing w:val="12"/>
          <w:sz w:val="24"/>
          <w:szCs w:val="24"/>
        </w:rPr>
        <w:t xml:space="preserve"> may </w:t>
      </w:r>
      <w:r w:rsidRPr="00711AAB">
        <w:rPr>
          <w:rFonts w:ascii="Times New Roman" w:eastAsia="Times New Roman" w:hAnsi="Times New Roman" w:cs="Times New Roman"/>
          <w:sz w:val="24"/>
          <w:szCs w:val="24"/>
        </w:rPr>
        <w:t>r</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z w:val="24"/>
          <w:szCs w:val="24"/>
        </w:rPr>
        <w:t>sult</w:t>
      </w:r>
      <w:r w:rsidRPr="00711AAB">
        <w:rPr>
          <w:rFonts w:ascii="Times New Roman" w:eastAsia="Times New Roman" w:hAnsi="Times New Roman" w:cs="Times New Roman"/>
          <w:spacing w:val="12"/>
          <w:sz w:val="24"/>
          <w:szCs w:val="24"/>
        </w:rPr>
        <w:t xml:space="preserve"> </w:t>
      </w:r>
      <w:r w:rsidRPr="00711AAB">
        <w:rPr>
          <w:rFonts w:ascii="Times New Roman" w:eastAsia="Times New Roman" w:hAnsi="Times New Roman" w:cs="Times New Roman"/>
          <w:sz w:val="24"/>
          <w:szCs w:val="24"/>
        </w:rPr>
        <w:t>in</w:t>
      </w:r>
      <w:r w:rsidRPr="00711AAB">
        <w:rPr>
          <w:rFonts w:ascii="Times New Roman" w:eastAsia="Times New Roman" w:hAnsi="Times New Roman" w:cs="Times New Roman"/>
          <w:spacing w:val="12"/>
          <w:sz w:val="24"/>
          <w:szCs w:val="24"/>
        </w:rPr>
        <w:t xml:space="preserve"> </w:t>
      </w:r>
      <w:r w:rsidRPr="00711AAB">
        <w:rPr>
          <w:rFonts w:ascii="Times New Roman" w:eastAsia="Times New Roman" w:hAnsi="Times New Roman" w:cs="Times New Roman"/>
          <w:sz w:val="24"/>
          <w:szCs w:val="24"/>
        </w:rPr>
        <w:t>the</w:t>
      </w:r>
      <w:r w:rsidRPr="00711AAB">
        <w:rPr>
          <w:rFonts w:ascii="Times New Roman" w:eastAsia="Times New Roman" w:hAnsi="Times New Roman" w:cs="Times New Roman"/>
          <w:spacing w:val="13"/>
          <w:sz w:val="24"/>
          <w:szCs w:val="24"/>
        </w:rPr>
        <w:t xml:space="preserve"> </w:t>
      </w:r>
      <w:r w:rsidRPr="00711AAB">
        <w:rPr>
          <w:rFonts w:ascii="Times New Roman" w:eastAsia="Times New Roman" w:hAnsi="Times New Roman" w:cs="Times New Roman"/>
          <w:spacing w:val="-1"/>
          <w:sz w:val="24"/>
          <w:szCs w:val="24"/>
        </w:rPr>
        <w:t>c</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n</w:t>
      </w:r>
      <w:r w:rsidRPr="00711AAB">
        <w:rPr>
          <w:rFonts w:ascii="Times New Roman" w:eastAsia="Times New Roman" w:hAnsi="Times New Roman" w:cs="Times New Roman"/>
          <w:spacing w:val="-1"/>
          <w:sz w:val="24"/>
          <w:szCs w:val="24"/>
        </w:rPr>
        <w:t>ce</w:t>
      </w:r>
      <w:r w:rsidRPr="00711AAB">
        <w:rPr>
          <w:rFonts w:ascii="Times New Roman" w:eastAsia="Times New Roman" w:hAnsi="Times New Roman" w:cs="Times New Roman"/>
          <w:sz w:val="24"/>
          <w:szCs w:val="24"/>
        </w:rPr>
        <w:t>ll</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tion</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z w:val="24"/>
          <w:szCs w:val="24"/>
        </w:rPr>
        <w:t>of</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z w:val="24"/>
          <w:szCs w:val="24"/>
        </w:rPr>
        <w:t>the</w:t>
      </w:r>
      <w:r w:rsidRPr="00711AAB">
        <w:rPr>
          <w:rFonts w:ascii="Times New Roman" w:eastAsia="Times New Roman" w:hAnsi="Times New Roman" w:cs="Times New Roman"/>
          <w:spacing w:val="15"/>
          <w:sz w:val="24"/>
          <w:szCs w:val="24"/>
        </w:rPr>
        <w:t xml:space="preserve"> sub</w:t>
      </w:r>
      <w:r w:rsidRPr="00711AAB">
        <w:rPr>
          <w:rFonts w:ascii="Times New Roman" w:eastAsia="Times New Roman" w:hAnsi="Times New Roman" w:cs="Times New Roman"/>
          <w:spacing w:val="-3"/>
          <w:sz w:val="24"/>
          <w:szCs w:val="24"/>
        </w:rPr>
        <w:t>g</w:t>
      </w:r>
      <w:r w:rsidRPr="00711AAB">
        <w:rPr>
          <w:rFonts w:ascii="Times New Roman" w:eastAsia="Times New Roman" w:hAnsi="Times New Roman" w:cs="Times New Roman"/>
          <w:sz w:val="24"/>
          <w:szCs w:val="24"/>
        </w:rPr>
        <w:t>r</w:t>
      </w:r>
      <w:r w:rsidRPr="00711AAB">
        <w:rPr>
          <w:rFonts w:ascii="Times New Roman" w:eastAsia="Times New Roman" w:hAnsi="Times New Roman" w:cs="Times New Roman"/>
          <w:spacing w:val="-2"/>
          <w:sz w:val="24"/>
          <w:szCs w:val="24"/>
        </w:rPr>
        <w:t>a</w:t>
      </w:r>
      <w:r w:rsidRPr="00711AAB">
        <w:rPr>
          <w:rFonts w:ascii="Times New Roman" w:eastAsia="Times New Roman" w:hAnsi="Times New Roman" w:cs="Times New Roman"/>
          <w:sz w:val="24"/>
          <w:szCs w:val="24"/>
        </w:rPr>
        <w:t>nt</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pacing w:val="2"/>
          <w:sz w:val="24"/>
          <w:szCs w:val="24"/>
        </w:rPr>
        <w:t>n</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z w:val="24"/>
          <w:szCs w:val="24"/>
        </w:rPr>
        <w:t>the</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4"/>
          <w:sz w:val="24"/>
          <w:szCs w:val="24"/>
        </w:rPr>
        <w:t>e</w:t>
      </w:r>
      <w:r w:rsidRPr="00711AAB">
        <w:rPr>
          <w:rFonts w:ascii="Times New Roman" w:eastAsia="Times New Roman" w:hAnsi="Times New Roman" w:cs="Times New Roman"/>
          <w:spacing w:val="-1"/>
          <w:sz w:val="24"/>
          <w:szCs w:val="24"/>
        </w:rPr>
        <w:t>-</w:t>
      </w:r>
      <w:r w:rsidRPr="00711AAB">
        <w:rPr>
          <w:rFonts w:ascii="Times New Roman" w:eastAsia="Times New Roman" w:hAnsi="Times New Roman" w:cs="Times New Roman"/>
          <w:sz w:val="24"/>
          <w:szCs w:val="24"/>
        </w:rPr>
        <w:t>obl</w:t>
      </w:r>
      <w:r w:rsidRPr="00711AAB">
        <w:rPr>
          <w:rFonts w:ascii="Times New Roman" w:eastAsia="Times New Roman" w:hAnsi="Times New Roman" w:cs="Times New Roman"/>
          <w:spacing w:val="3"/>
          <w:sz w:val="24"/>
          <w:szCs w:val="24"/>
        </w:rPr>
        <w:t>i</w:t>
      </w:r>
      <w:r w:rsidRPr="00711AAB">
        <w:rPr>
          <w:rFonts w:ascii="Times New Roman" w:eastAsia="Times New Roman" w:hAnsi="Times New Roman" w:cs="Times New Roman"/>
          <w:spacing w:val="-3"/>
          <w:sz w:val="24"/>
          <w:szCs w:val="24"/>
        </w:rPr>
        <w:t>g</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tion</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pacing w:val="2"/>
          <w:sz w:val="24"/>
          <w:szCs w:val="24"/>
        </w:rPr>
        <w:t>o</w:t>
      </w:r>
      <w:r w:rsidRPr="00711AAB">
        <w:rPr>
          <w:rFonts w:ascii="Times New Roman" w:eastAsia="Times New Roman" w:hAnsi="Times New Roman" w:cs="Times New Roman"/>
          <w:sz w:val="24"/>
          <w:szCs w:val="24"/>
        </w:rPr>
        <w:t>f</w:t>
      </w:r>
      <w:r w:rsidRPr="00711AAB">
        <w:rPr>
          <w:rFonts w:ascii="Times New Roman" w:eastAsia="Times New Roman" w:hAnsi="Times New Roman" w:cs="Times New Roman"/>
          <w:spacing w:val="11"/>
          <w:sz w:val="24"/>
          <w:szCs w:val="24"/>
        </w:rPr>
        <w:t xml:space="preserve"> </w:t>
      </w:r>
      <w:r w:rsidRPr="00711AAB">
        <w:rPr>
          <w:rFonts w:ascii="Times New Roman" w:eastAsia="Times New Roman" w:hAnsi="Times New Roman" w:cs="Times New Roman"/>
          <w:spacing w:val="-1"/>
          <w:sz w:val="24"/>
          <w:szCs w:val="24"/>
        </w:rPr>
        <w:t>a</w:t>
      </w:r>
      <w:r w:rsidRPr="00711AAB">
        <w:rPr>
          <w:rFonts w:ascii="Times New Roman" w:eastAsia="Times New Roman" w:hAnsi="Times New Roman" w:cs="Times New Roman"/>
          <w:sz w:val="24"/>
          <w:szCs w:val="24"/>
        </w:rPr>
        <w:t>ward</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z w:val="24"/>
          <w:szCs w:val="24"/>
        </w:rPr>
        <w:t>d</w:t>
      </w:r>
      <w:r w:rsidRPr="00711AAB">
        <w:rPr>
          <w:rFonts w:ascii="Times New Roman" w:eastAsia="Times New Roman" w:hAnsi="Times New Roman" w:cs="Times New Roman"/>
          <w:spacing w:val="14"/>
          <w:sz w:val="24"/>
          <w:szCs w:val="24"/>
        </w:rPr>
        <w:t xml:space="preserve"> </w:t>
      </w:r>
      <w:r w:rsidRPr="00711AAB">
        <w:rPr>
          <w:rFonts w:ascii="Times New Roman" w:eastAsia="Times New Roman" w:hAnsi="Times New Roman" w:cs="Times New Roman"/>
          <w:sz w:val="24"/>
          <w:szCs w:val="24"/>
        </w:rPr>
        <w:t>funds.</w:t>
      </w:r>
      <w:r w:rsidRPr="00711AAB">
        <w:rPr>
          <w:rFonts w:ascii="Times New Roman" w:eastAsia="Times New Roman" w:hAnsi="Times New Roman" w:cs="Times New Roman"/>
          <w:spacing w:val="3"/>
          <w:sz w:val="24"/>
          <w:szCs w:val="24"/>
        </w:rPr>
        <w:t xml:space="preserve"> </w:t>
      </w:r>
      <w:r w:rsidRPr="00711AAB">
        <w:rPr>
          <w:rFonts w:ascii="Times New Roman" w:eastAsia="Times New Roman" w:hAnsi="Times New Roman" w:cs="Times New Roman"/>
          <w:sz w:val="24"/>
          <w:szCs w:val="24"/>
        </w:rPr>
        <w:t>Proj</w:t>
      </w:r>
      <w:r w:rsidRPr="00711AAB">
        <w:rPr>
          <w:rFonts w:ascii="Times New Roman" w:eastAsia="Times New Roman" w:hAnsi="Times New Roman" w:cs="Times New Roman"/>
          <w:spacing w:val="-2"/>
          <w:sz w:val="24"/>
          <w:szCs w:val="24"/>
        </w:rPr>
        <w:t>e</w:t>
      </w:r>
      <w:r w:rsidRPr="00711AAB">
        <w:rPr>
          <w:rFonts w:ascii="Times New Roman" w:eastAsia="Times New Roman" w:hAnsi="Times New Roman" w:cs="Times New Roman"/>
          <w:spacing w:val="-1"/>
          <w:sz w:val="24"/>
          <w:szCs w:val="24"/>
        </w:rPr>
        <w:t>c</w:t>
      </w:r>
      <w:r w:rsidRPr="00711AAB">
        <w:rPr>
          <w:rFonts w:ascii="Times New Roman" w:eastAsia="Times New Roman" w:hAnsi="Times New Roman" w:cs="Times New Roman"/>
          <w:sz w:val="24"/>
          <w:szCs w:val="24"/>
        </w:rPr>
        <w:t>ts</w:t>
      </w:r>
      <w:r w:rsidRPr="00711AAB">
        <w:rPr>
          <w:rFonts w:ascii="Times New Roman" w:eastAsia="Times New Roman" w:hAnsi="Times New Roman" w:cs="Times New Roman"/>
          <w:spacing w:val="2"/>
          <w:sz w:val="24"/>
          <w:szCs w:val="24"/>
        </w:rPr>
        <w:t xml:space="preserve"> </w:t>
      </w:r>
      <w:r w:rsidRPr="00711AAB">
        <w:rPr>
          <w:rFonts w:ascii="Times New Roman" w:eastAsia="Times New Roman" w:hAnsi="Times New Roman" w:cs="Times New Roman"/>
          <w:sz w:val="24"/>
          <w:szCs w:val="24"/>
        </w:rPr>
        <w:t>must</w:t>
      </w:r>
      <w:r w:rsidRPr="00711AAB">
        <w:rPr>
          <w:rFonts w:ascii="Times New Roman" w:eastAsia="Times New Roman" w:hAnsi="Times New Roman" w:cs="Times New Roman"/>
          <w:spacing w:val="3"/>
          <w:sz w:val="24"/>
          <w:szCs w:val="24"/>
        </w:rPr>
        <w:t xml:space="preserve"> </w:t>
      </w:r>
      <w:r w:rsidRPr="00711AAB">
        <w:rPr>
          <w:rFonts w:ascii="Times New Roman" w:eastAsia="Times New Roman" w:hAnsi="Times New Roman" w:cs="Times New Roman"/>
          <w:spacing w:val="-1"/>
          <w:sz w:val="24"/>
          <w:szCs w:val="24"/>
        </w:rPr>
        <w:t>c</w:t>
      </w:r>
      <w:r w:rsidRPr="00711AAB">
        <w:rPr>
          <w:rFonts w:ascii="Times New Roman" w:eastAsia="Times New Roman" w:hAnsi="Times New Roman" w:cs="Times New Roman"/>
          <w:sz w:val="24"/>
          <w:szCs w:val="24"/>
        </w:rPr>
        <w:t>on</w:t>
      </w:r>
      <w:r w:rsidRPr="00711AAB">
        <w:rPr>
          <w:rFonts w:ascii="Times New Roman" w:eastAsia="Times New Roman" w:hAnsi="Times New Roman" w:cs="Times New Roman"/>
          <w:spacing w:val="-1"/>
          <w:sz w:val="24"/>
          <w:szCs w:val="24"/>
        </w:rPr>
        <w:t>c</w:t>
      </w:r>
      <w:r w:rsidRPr="00711AAB">
        <w:rPr>
          <w:rFonts w:ascii="Times New Roman" w:eastAsia="Times New Roman" w:hAnsi="Times New Roman" w:cs="Times New Roman"/>
          <w:sz w:val="24"/>
          <w:szCs w:val="24"/>
        </w:rPr>
        <w:t>lude</w:t>
      </w:r>
      <w:r w:rsidRPr="00711AAB">
        <w:rPr>
          <w:rFonts w:ascii="Times New Roman" w:eastAsia="Times New Roman" w:hAnsi="Times New Roman" w:cs="Times New Roman"/>
          <w:spacing w:val="1"/>
          <w:sz w:val="24"/>
          <w:szCs w:val="24"/>
        </w:rPr>
        <w:t xml:space="preserve"> </w:t>
      </w:r>
      <w:r w:rsidRPr="00711AAB">
        <w:rPr>
          <w:rFonts w:ascii="Times New Roman" w:eastAsia="Times New Roman" w:hAnsi="Times New Roman" w:cs="Times New Roman"/>
          <w:sz w:val="24"/>
          <w:szCs w:val="24"/>
        </w:rPr>
        <w:t>no</w:t>
      </w:r>
      <w:r w:rsidRPr="00711AAB">
        <w:rPr>
          <w:rFonts w:ascii="Times New Roman" w:eastAsia="Times New Roman" w:hAnsi="Times New Roman" w:cs="Times New Roman"/>
          <w:spacing w:val="2"/>
          <w:sz w:val="24"/>
          <w:szCs w:val="24"/>
        </w:rPr>
        <w:t xml:space="preserve"> </w:t>
      </w:r>
      <w:r w:rsidRPr="00711AAB">
        <w:rPr>
          <w:rFonts w:ascii="Times New Roman" w:eastAsia="Times New Roman" w:hAnsi="Times New Roman" w:cs="Times New Roman"/>
          <w:sz w:val="24"/>
          <w:szCs w:val="24"/>
        </w:rPr>
        <w:t>lat</w:t>
      </w:r>
      <w:r w:rsidRPr="00711AAB">
        <w:rPr>
          <w:rFonts w:ascii="Times New Roman" w:eastAsia="Times New Roman" w:hAnsi="Times New Roman" w:cs="Times New Roman"/>
          <w:spacing w:val="-1"/>
          <w:sz w:val="24"/>
          <w:szCs w:val="24"/>
        </w:rPr>
        <w:t>e</w:t>
      </w:r>
      <w:r w:rsidRPr="00711AAB">
        <w:rPr>
          <w:rFonts w:ascii="Times New Roman" w:eastAsia="Times New Roman" w:hAnsi="Times New Roman" w:cs="Times New Roman"/>
          <w:sz w:val="24"/>
          <w:szCs w:val="24"/>
        </w:rPr>
        <w:t>r</w:t>
      </w:r>
      <w:r w:rsidRPr="00711AAB">
        <w:rPr>
          <w:rFonts w:ascii="Times New Roman" w:eastAsia="Times New Roman" w:hAnsi="Times New Roman" w:cs="Times New Roman"/>
          <w:spacing w:val="-1"/>
          <w:sz w:val="24"/>
          <w:szCs w:val="24"/>
        </w:rPr>
        <w:t xml:space="preserve"> </w:t>
      </w:r>
      <w:r w:rsidRPr="00711AAB">
        <w:rPr>
          <w:rFonts w:ascii="Times New Roman" w:eastAsia="Times New Roman" w:hAnsi="Times New Roman" w:cs="Times New Roman"/>
          <w:sz w:val="24"/>
          <w:szCs w:val="24"/>
        </w:rPr>
        <w:t>than</w:t>
      </w:r>
      <w:r w:rsidRPr="00711AAB">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September</w:t>
      </w:r>
      <w:r w:rsidRPr="00711AAB">
        <w:rPr>
          <w:rFonts w:ascii="Times New Roman" w:eastAsia="Times New Roman" w:hAnsi="Times New Roman" w:cs="Times New Roman"/>
          <w:spacing w:val="3"/>
          <w:sz w:val="24"/>
          <w:szCs w:val="24"/>
        </w:rPr>
        <w:t xml:space="preserve"> </w:t>
      </w:r>
      <w:r w:rsidRPr="00711AAB">
        <w:rPr>
          <w:rFonts w:ascii="Times New Roman" w:eastAsia="Times New Roman" w:hAnsi="Times New Roman" w:cs="Times New Roman"/>
          <w:sz w:val="24"/>
          <w:szCs w:val="24"/>
        </w:rPr>
        <w:t>202</w:t>
      </w:r>
      <w:r w:rsidR="0065137C">
        <w:rPr>
          <w:rFonts w:ascii="Times New Roman" w:eastAsia="Times New Roman" w:hAnsi="Times New Roman" w:cs="Times New Roman"/>
          <w:sz w:val="24"/>
          <w:szCs w:val="24"/>
        </w:rPr>
        <w:t>5</w:t>
      </w:r>
      <w:r w:rsidRPr="00711AAB">
        <w:rPr>
          <w:rFonts w:ascii="Times New Roman" w:eastAsia="Times New Roman" w:hAnsi="Times New Roman" w:cs="Times New Roman"/>
          <w:sz w:val="24"/>
          <w:szCs w:val="24"/>
        </w:rPr>
        <w:t>.</w:t>
      </w:r>
      <w:r w:rsidRPr="00711AAB">
        <w:rPr>
          <w:rFonts w:ascii="Times New Roman" w:eastAsia="Times New Roman" w:hAnsi="Times New Roman" w:cs="Times New Roman"/>
          <w:spacing w:val="4"/>
          <w:sz w:val="24"/>
          <w:szCs w:val="24"/>
        </w:rPr>
        <w:t xml:space="preserve"> </w:t>
      </w:r>
    </w:p>
    <w:p w14:paraId="12030080" w14:textId="1836F636" w:rsidR="00D83914" w:rsidRDefault="00D83914">
      <w:pPr>
        <w:outlineLvl w:val="0"/>
      </w:pPr>
    </w:p>
    <w:p w14:paraId="0F902294" w14:textId="16208FE8" w:rsidR="00D83914" w:rsidRDefault="00D83914">
      <w:pPr>
        <w:outlineLvl w:val="0"/>
        <w:rPr>
          <w:rFonts w:ascii="Times New Roman" w:hAnsi="Times New Roman" w:cs="Times New Roman"/>
          <w:b/>
          <w:bCs/>
          <w:sz w:val="24"/>
          <w:szCs w:val="24"/>
        </w:rPr>
      </w:pPr>
      <w:r>
        <w:rPr>
          <w:rFonts w:ascii="Times New Roman" w:hAnsi="Times New Roman" w:cs="Times New Roman"/>
          <w:b/>
          <w:bCs/>
          <w:sz w:val="24"/>
          <w:szCs w:val="24"/>
        </w:rPr>
        <w:t>XI.</w:t>
      </w:r>
      <w:r>
        <w:rPr>
          <w:rFonts w:ascii="Times New Roman" w:hAnsi="Times New Roman" w:cs="Times New Roman"/>
          <w:b/>
          <w:bCs/>
          <w:sz w:val="24"/>
          <w:szCs w:val="24"/>
        </w:rPr>
        <w:tab/>
        <w:t>REQUEST FOR APPLICATION (RFA) TECHNICAL ASSISTANCE</w:t>
      </w:r>
    </w:p>
    <w:p w14:paraId="3A756D33" w14:textId="4B167690" w:rsidR="00246785" w:rsidRDefault="00D83914" w:rsidP="00D83914">
      <w:pPr>
        <w:tabs>
          <w:tab w:val="left" w:pos="720"/>
        </w:tabs>
        <w:spacing w:before="36" w:after="0" w:line="240" w:lineRule="auto"/>
        <w:ind w:left="720" w:right="115"/>
        <w:rPr>
          <w:rFonts w:ascii="Times New Roman" w:hAnsi="Times New Roman" w:cs="Times New Roman"/>
          <w:sz w:val="24"/>
          <w:szCs w:val="24"/>
        </w:rPr>
      </w:pPr>
      <w:bookmarkStart w:id="14" w:name="_Hlk118887544"/>
      <w:r w:rsidRPr="00246785">
        <w:rPr>
          <w:rFonts w:ascii="Times New Roman" w:hAnsi="Times New Roman" w:cs="Times New Roman"/>
          <w:sz w:val="24"/>
          <w:szCs w:val="24"/>
        </w:rPr>
        <w:t xml:space="preserve">To assist potential applicants with RFA clarifications, questions may be submitted to the following email at </w:t>
      </w:r>
      <w:hyperlink r:id="rId13" w:history="1">
        <w:r w:rsidRPr="00246785">
          <w:rPr>
            <w:rStyle w:val="Hyperlink"/>
            <w:rFonts w:ascii="Times New Roman" w:hAnsi="Times New Roman"/>
            <w:sz w:val="24"/>
            <w:szCs w:val="24"/>
          </w:rPr>
          <w:t>IGS.Applications@dfa.arkansas.gov</w:t>
        </w:r>
      </w:hyperlink>
      <w:r w:rsidR="00AD644C">
        <w:rPr>
          <w:rFonts w:ascii="Times New Roman" w:hAnsi="Times New Roman" w:cs="Times New Roman"/>
          <w:sz w:val="24"/>
          <w:szCs w:val="24"/>
        </w:rPr>
        <w:t>.</w:t>
      </w:r>
      <w:r w:rsidRPr="00246785">
        <w:rPr>
          <w:rFonts w:ascii="Times New Roman" w:hAnsi="Times New Roman" w:cs="Times New Roman"/>
          <w:sz w:val="24"/>
          <w:szCs w:val="24"/>
        </w:rPr>
        <w:t xml:space="preserve"> </w:t>
      </w:r>
    </w:p>
    <w:p w14:paraId="7614F368" w14:textId="77777777" w:rsidR="00AD644C" w:rsidRDefault="00AD644C" w:rsidP="00D83914">
      <w:pPr>
        <w:tabs>
          <w:tab w:val="left" w:pos="720"/>
        </w:tabs>
        <w:spacing w:before="36" w:after="0" w:line="240" w:lineRule="auto"/>
        <w:ind w:left="720" w:right="115"/>
        <w:rPr>
          <w:rFonts w:ascii="Times New Roman" w:hAnsi="Times New Roman" w:cs="Times New Roman"/>
          <w:sz w:val="24"/>
          <w:szCs w:val="24"/>
        </w:rPr>
      </w:pPr>
    </w:p>
    <w:p w14:paraId="2DABA2C3" w14:textId="293ACF94" w:rsidR="00246785" w:rsidRPr="00246785" w:rsidRDefault="00246785" w:rsidP="00246785">
      <w:pPr>
        <w:tabs>
          <w:tab w:val="left" w:pos="720"/>
        </w:tabs>
        <w:spacing w:before="36" w:after="0" w:line="240" w:lineRule="auto"/>
        <w:ind w:left="720" w:right="115"/>
        <w:rPr>
          <w:rFonts w:ascii="Times New Roman" w:hAnsi="Times New Roman" w:cs="Times New Roman"/>
          <w:bCs/>
          <w:sz w:val="24"/>
          <w:szCs w:val="24"/>
        </w:rPr>
      </w:pPr>
      <w:r w:rsidRPr="00246785">
        <w:rPr>
          <w:rFonts w:ascii="Times New Roman" w:hAnsi="Times New Roman" w:cs="Times New Roman"/>
          <w:bCs/>
          <w:sz w:val="24"/>
          <w:szCs w:val="24"/>
        </w:rPr>
        <w:t xml:space="preserve">To further assist potential applicants, an RFA Development Workshop will be scheduled </w:t>
      </w:r>
      <w:r w:rsidR="00AD644C">
        <w:rPr>
          <w:rFonts w:ascii="Times New Roman" w:hAnsi="Times New Roman" w:cs="Times New Roman"/>
          <w:bCs/>
          <w:sz w:val="24"/>
          <w:szCs w:val="24"/>
        </w:rPr>
        <w:t>virtually</w:t>
      </w:r>
      <w:r w:rsidRPr="00246785">
        <w:rPr>
          <w:rFonts w:ascii="Times New Roman" w:hAnsi="Times New Roman" w:cs="Times New Roman"/>
          <w:bCs/>
          <w:sz w:val="24"/>
          <w:szCs w:val="24"/>
        </w:rPr>
        <w:t xml:space="preserve"> for </w:t>
      </w:r>
      <w:r w:rsidR="0065137C">
        <w:rPr>
          <w:rFonts w:ascii="Times New Roman" w:hAnsi="Times New Roman" w:cs="Times New Roman"/>
          <w:bCs/>
          <w:color w:val="FF0000"/>
          <w:sz w:val="24"/>
          <w:szCs w:val="24"/>
        </w:rPr>
        <w:t xml:space="preserve">Friday, April 12, </w:t>
      </w:r>
      <w:proofErr w:type="gramStart"/>
      <w:r w:rsidR="0065137C">
        <w:rPr>
          <w:rFonts w:ascii="Times New Roman" w:hAnsi="Times New Roman" w:cs="Times New Roman"/>
          <w:bCs/>
          <w:color w:val="FF0000"/>
          <w:sz w:val="24"/>
          <w:szCs w:val="24"/>
        </w:rPr>
        <w:t>2024</w:t>
      </w:r>
      <w:proofErr w:type="gramEnd"/>
      <w:r w:rsidR="00AD644C" w:rsidRPr="007C55A3">
        <w:rPr>
          <w:rFonts w:ascii="Times New Roman" w:hAnsi="Times New Roman" w:cs="Times New Roman"/>
          <w:bCs/>
          <w:color w:val="FF0000"/>
          <w:sz w:val="24"/>
          <w:szCs w:val="24"/>
        </w:rPr>
        <w:t xml:space="preserve"> from </w:t>
      </w:r>
      <w:r w:rsidR="0065137C">
        <w:rPr>
          <w:rFonts w:ascii="Times New Roman" w:hAnsi="Times New Roman" w:cs="Times New Roman"/>
          <w:bCs/>
          <w:color w:val="FF0000"/>
          <w:sz w:val="24"/>
          <w:szCs w:val="24"/>
        </w:rPr>
        <w:t>2:00 p.m. to 3:00 p.m</w:t>
      </w:r>
      <w:r w:rsidRPr="00246785">
        <w:rPr>
          <w:rFonts w:ascii="Times New Roman" w:hAnsi="Times New Roman" w:cs="Times New Roman"/>
          <w:bCs/>
          <w:sz w:val="24"/>
          <w:szCs w:val="24"/>
        </w:rPr>
        <w:t>. To participate in the video</w:t>
      </w:r>
      <w:r w:rsidR="00AD644C">
        <w:rPr>
          <w:rFonts w:ascii="Times New Roman" w:hAnsi="Times New Roman" w:cs="Times New Roman"/>
          <w:bCs/>
          <w:sz w:val="24"/>
          <w:szCs w:val="24"/>
        </w:rPr>
        <w:t>/tele</w:t>
      </w:r>
      <w:r w:rsidRPr="00246785">
        <w:rPr>
          <w:rFonts w:ascii="Times New Roman" w:hAnsi="Times New Roman" w:cs="Times New Roman"/>
          <w:bCs/>
          <w:sz w:val="24"/>
          <w:szCs w:val="24"/>
        </w:rPr>
        <w:t xml:space="preserve">conference, applicants must request an invite by emailing </w:t>
      </w:r>
      <w:bookmarkStart w:id="15" w:name="_Hlk118889267"/>
      <w:r w:rsidR="005D5F34">
        <w:fldChar w:fldCharType="begin"/>
      </w:r>
      <w:r w:rsidR="005D5F34">
        <w:instrText xml:space="preserve"> HYPERLINK "mailto:IGS.Applications@dfa.arkansas.gov" </w:instrText>
      </w:r>
      <w:r w:rsidR="005D5F34">
        <w:fldChar w:fldCharType="separate"/>
      </w:r>
      <w:r w:rsidR="00493389" w:rsidRPr="00493389">
        <w:rPr>
          <w:rStyle w:val="Hyperlink"/>
          <w:rFonts w:ascii="Times New Roman" w:hAnsi="Times New Roman"/>
          <w:sz w:val="24"/>
          <w:szCs w:val="24"/>
        </w:rPr>
        <w:t>IGS.Applications@dfa.arkansas.gov</w:t>
      </w:r>
      <w:r w:rsidR="005D5F34">
        <w:rPr>
          <w:rStyle w:val="Hyperlink"/>
          <w:rFonts w:ascii="Times New Roman" w:hAnsi="Times New Roman"/>
          <w:sz w:val="24"/>
          <w:szCs w:val="24"/>
        </w:rPr>
        <w:fldChar w:fldCharType="end"/>
      </w:r>
      <w:bookmarkEnd w:id="15"/>
      <w:r w:rsidRPr="00246785">
        <w:rPr>
          <w:rFonts w:ascii="Times New Roman" w:hAnsi="Times New Roman" w:cs="Times New Roman"/>
          <w:bCs/>
          <w:sz w:val="24"/>
          <w:szCs w:val="24"/>
        </w:rPr>
        <w:t xml:space="preserve">. </w:t>
      </w:r>
    </w:p>
    <w:bookmarkEnd w:id="14"/>
    <w:p w14:paraId="2813BF83" w14:textId="77777777" w:rsidR="00AD644C" w:rsidRPr="00711AAB" w:rsidRDefault="00AD644C" w:rsidP="00AD644C">
      <w:pPr>
        <w:widowControl w:val="0"/>
        <w:tabs>
          <w:tab w:val="left" w:pos="90"/>
        </w:tabs>
        <w:kinsoku w:val="0"/>
        <w:overflowPunct w:val="0"/>
        <w:autoSpaceDE w:val="0"/>
        <w:autoSpaceDN w:val="0"/>
        <w:adjustRightInd w:val="0"/>
        <w:spacing w:before="36" w:after="0" w:line="240" w:lineRule="auto"/>
        <w:ind w:left="720" w:right="119"/>
        <w:rPr>
          <w:rFonts w:ascii="Times New Roman" w:eastAsia="Times New Roman" w:hAnsi="Times New Roman" w:cs="Times New Roman"/>
          <w:sz w:val="24"/>
          <w:szCs w:val="24"/>
        </w:rPr>
      </w:pPr>
    </w:p>
    <w:p w14:paraId="18A6D956" w14:textId="77777777" w:rsidR="00AD644C" w:rsidRPr="000A1F02" w:rsidRDefault="00AD644C" w:rsidP="00AD644C">
      <w:pPr>
        <w:widowControl w:val="0"/>
        <w:autoSpaceDE w:val="0"/>
        <w:autoSpaceDN w:val="0"/>
        <w:adjustRightInd w:val="0"/>
        <w:spacing w:after="0" w:line="240" w:lineRule="auto"/>
        <w:ind w:right="288"/>
        <w:rPr>
          <w:rFonts w:ascii="Times New Roman" w:eastAsia="Times New Roman" w:hAnsi="Times New Roman" w:cs="Times New Roman"/>
        </w:rPr>
      </w:pPr>
      <w:r w:rsidRPr="00711AAB">
        <w:rPr>
          <w:rFonts w:ascii="Times New Roman" w:eastAsia="Times New Roman" w:hAnsi="Times New Roman" w:cs="Times New Roman"/>
          <w:b/>
          <w:sz w:val="24"/>
          <w:szCs w:val="24"/>
        </w:rPr>
        <w:t>X</w:t>
      </w:r>
      <w:r w:rsidRPr="00711AAB">
        <w:rPr>
          <w:rFonts w:ascii="Times New Roman" w:eastAsia="Times New Roman" w:hAnsi="Times New Roman" w:cs="Times New Roman"/>
          <w:sz w:val="24"/>
          <w:szCs w:val="24"/>
        </w:rPr>
        <w:t>.</w:t>
      </w:r>
      <w:r w:rsidRPr="007D70A2">
        <w:rPr>
          <w:rFonts w:ascii="Times New Roman" w:eastAsia="Times New Roman" w:hAnsi="Times New Roman" w:cs="Times New Roman"/>
        </w:rPr>
        <w:tab/>
      </w:r>
      <w:r w:rsidRPr="00711AAB">
        <w:rPr>
          <w:rFonts w:ascii="Times New Roman" w:eastAsia="Times New Roman" w:hAnsi="Times New Roman" w:cs="Times New Roman"/>
          <w:b/>
          <w:sz w:val="24"/>
          <w:szCs w:val="24"/>
        </w:rPr>
        <w:t>CONTACT INFORMATION</w:t>
      </w:r>
    </w:p>
    <w:p w14:paraId="7A3D6955" w14:textId="58FCCE92" w:rsidR="00D83914" w:rsidRPr="00D83914" w:rsidRDefault="00AD644C" w:rsidP="00C332B3">
      <w:pPr>
        <w:widowControl w:val="0"/>
        <w:autoSpaceDE w:val="0"/>
        <w:autoSpaceDN w:val="0"/>
        <w:adjustRightInd w:val="0"/>
        <w:spacing w:after="0" w:line="240" w:lineRule="auto"/>
        <w:ind w:left="720" w:right="288"/>
        <w:rPr>
          <w:rFonts w:ascii="Times New Roman" w:hAnsi="Times New Roman" w:cs="Times New Roman"/>
          <w:b/>
          <w:bCs/>
          <w:sz w:val="24"/>
          <w:szCs w:val="24"/>
        </w:rPr>
      </w:pPr>
      <w:r w:rsidRPr="00711AAB">
        <w:rPr>
          <w:rFonts w:ascii="Times New Roman" w:eastAsia="Times New Roman" w:hAnsi="Times New Roman" w:cs="Times New Roman"/>
          <w:sz w:val="24"/>
          <w:szCs w:val="24"/>
        </w:rPr>
        <w:t>For assistance contact IGS via email at</w:t>
      </w:r>
      <w:r w:rsidR="00DD193D">
        <w:rPr>
          <w:rFonts w:ascii="Times New Roman" w:eastAsia="Times New Roman" w:hAnsi="Times New Roman" w:cs="Times New Roman"/>
          <w:sz w:val="24"/>
          <w:szCs w:val="24"/>
        </w:rPr>
        <w:t xml:space="preserve"> </w:t>
      </w:r>
      <w:bookmarkStart w:id="16" w:name="_Hlk143604980"/>
      <w:r w:rsidR="00EC39AF">
        <w:fldChar w:fldCharType="begin"/>
      </w:r>
      <w:r w:rsidR="00EC39AF">
        <w:instrText>HYPERLINK "mailto:IGS.Applications@dfa.arkansas.gov"</w:instrText>
      </w:r>
      <w:r w:rsidR="00EC39AF">
        <w:fldChar w:fldCharType="separate"/>
      </w:r>
      <w:r w:rsidR="00DD193D" w:rsidRPr="00200FB5">
        <w:rPr>
          <w:rStyle w:val="Hyperlink"/>
          <w:rFonts w:ascii="Times New Roman" w:hAnsi="Times New Roman"/>
          <w:sz w:val="24"/>
          <w:szCs w:val="24"/>
        </w:rPr>
        <w:t>IGS.Applications@dfa.arkansas.gov</w:t>
      </w:r>
      <w:r w:rsidR="00EC39AF">
        <w:rPr>
          <w:rStyle w:val="Hyperlink"/>
          <w:rFonts w:ascii="Times New Roman" w:hAnsi="Times New Roman"/>
          <w:sz w:val="24"/>
          <w:szCs w:val="24"/>
        </w:rPr>
        <w:fldChar w:fldCharType="end"/>
      </w:r>
      <w:bookmarkEnd w:id="16"/>
      <w:r w:rsidRPr="00711AAB">
        <w:rPr>
          <w:rFonts w:ascii="Times New Roman" w:eastAsia="Times New Roman" w:hAnsi="Times New Roman" w:cs="Times New Roman"/>
          <w:sz w:val="24"/>
          <w:szCs w:val="24"/>
        </w:rPr>
        <w:t xml:space="preserve"> or call the IGS office at (501) 682-1074.</w:t>
      </w:r>
      <w:r w:rsidRPr="00711AAB">
        <w:rPr>
          <w:rFonts w:ascii="Calibri" w:eastAsia="Times New Roman" w:hAnsi="Calibri" w:cs="Arial"/>
          <w:sz w:val="24"/>
          <w:szCs w:val="24"/>
        </w:rPr>
        <w:t xml:space="preserve"> </w:t>
      </w:r>
    </w:p>
    <w:sectPr w:rsidR="00D83914" w:rsidRPr="00D83914" w:rsidSect="004C64B4">
      <w:headerReference w:type="default" r:id="rId14"/>
      <w:footerReference w:type="default" r:id="rId15"/>
      <w:pgSz w:w="12240" w:h="15840" w:code="1"/>
      <w:pgMar w:top="1440" w:right="1440" w:bottom="259"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73B9" w14:textId="77777777" w:rsidR="00882151" w:rsidRDefault="00882151" w:rsidP="00E1180F">
      <w:pPr>
        <w:spacing w:after="0" w:line="240" w:lineRule="auto"/>
      </w:pPr>
      <w:r>
        <w:separator/>
      </w:r>
    </w:p>
  </w:endnote>
  <w:endnote w:type="continuationSeparator" w:id="0">
    <w:p w14:paraId="05F61947" w14:textId="77777777" w:rsidR="00882151" w:rsidRDefault="00882151" w:rsidP="00E1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0C86" w14:textId="57DF2644" w:rsidR="000213F7" w:rsidRDefault="000213F7">
    <w:pPr>
      <w:pStyle w:val="Footer"/>
    </w:pPr>
  </w:p>
  <w:p w14:paraId="3EA5231B" w14:textId="5EB42B75" w:rsidR="002D1DF8" w:rsidRDefault="00984ABA" w:rsidP="00984ABA">
    <w:pPr>
      <w:pStyle w:val="Footer"/>
      <w:pBdr>
        <w:top w:val="thinThickSmallGap" w:sz="24" w:space="1" w:color="622423"/>
      </w:pBdr>
      <w:rPr>
        <w:rFonts w:ascii="Cambria" w:hAnsi="Cambria"/>
        <w:sz w:val="18"/>
        <w:szCs w:val="18"/>
      </w:rPr>
    </w:pPr>
    <w:r>
      <w:rPr>
        <w:rFonts w:ascii="Cambria" w:hAnsi="Cambria"/>
        <w:sz w:val="18"/>
        <w:szCs w:val="18"/>
      </w:rPr>
      <w:t xml:space="preserve">PSN </w:t>
    </w:r>
    <w:r w:rsidR="000A1F02">
      <w:rPr>
        <w:rFonts w:ascii="Cambria" w:hAnsi="Cambria"/>
        <w:sz w:val="18"/>
        <w:szCs w:val="18"/>
      </w:rPr>
      <w:t xml:space="preserve">USAO </w:t>
    </w:r>
    <w:r w:rsidR="006644C2">
      <w:rPr>
        <w:rFonts w:ascii="Cambria" w:hAnsi="Cambria"/>
        <w:sz w:val="18"/>
        <w:szCs w:val="18"/>
      </w:rPr>
      <w:t>Eastern</w:t>
    </w:r>
    <w:r>
      <w:rPr>
        <w:rFonts w:ascii="Cambria" w:hAnsi="Cambria"/>
        <w:sz w:val="18"/>
        <w:szCs w:val="18"/>
      </w:rPr>
      <w:t xml:space="preserve"> - Request for </w:t>
    </w:r>
    <w:r w:rsidR="008B308D">
      <w:rPr>
        <w:rFonts w:ascii="Cambria" w:hAnsi="Cambria"/>
        <w:sz w:val="18"/>
        <w:szCs w:val="18"/>
      </w:rPr>
      <w:t>Applications</w:t>
    </w:r>
    <w:r w:rsidR="006C5563">
      <w:rPr>
        <w:rFonts w:ascii="Cambria" w:hAnsi="Cambria"/>
        <w:sz w:val="18"/>
        <w:szCs w:val="18"/>
      </w:rPr>
      <w:t xml:space="preserve"> (RFA)</w:t>
    </w:r>
  </w:p>
  <w:p w14:paraId="6040A603" w14:textId="1F853710" w:rsidR="00984ABA" w:rsidRPr="00763C56" w:rsidRDefault="002D1DF8" w:rsidP="000A1F02">
    <w:pPr>
      <w:pStyle w:val="Footer"/>
      <w:pBdr>
        <w:top w:val="thinThickSmallGap" w:sz="24" w:space="1" w:color="622423"/>
      </w:pBdr>
      <w:tabs>
        <w:tab w:val="left" w:pos="5490"/>
      </w:tabs>
      <w:rPr>
        <w:rFonts w:ascii="Cambria" w:hAnsi="Cambria"/>
        <w:sz w:val="18"/>
        <w:szCs w:val="18"/>
      </w:rPr>
    </w:pPr>
    <w:r>
      <w:rPr>
        <w:rFonts w:ascii="Cambria" w:hAnsi="Cambria"/>
        <w:sz w:val="18"/>
        <w:szCs w:val="18"/>
      </w:rPr>
      <w:t xml:space="preserve">Deadline:  </w:t>
    </w:r>
    <w:r w:rsidR="00763C56">
      <w:rPr>
        <w:rFonts w:ascii="Cambria" w:hAnsi="Cambria"/>
        <w:sz w:val="18"/>
        <w:szCs w:val="18"/>
      </w:rPr>
      <w:t xml:space="preserve">Friday, May 23, </w:t>
    </w:r>
    <w:proofErr w:type="gramStart"/>
    <w:r w:rsidR="00763C56">
      <w:rPr>
        <w:rFonts w:ascii="Cambria" w:hAnsi="Cambria"/>
        <w:sz w:val="18"/>
        <w:szCs w:val="18"/>
      </w:rPr>
      <w:t>2024</w:t>
    </w:r>
    <w:proofErr w:type="gramEnd"/>
    <w:r w:rsidR="00984ABA">
      <w:rPr>
        <w:rFonts w:ascii="Cambria" w:hAnsi="Cambria"/>
      </w:rPr>
      <w:tab/>
    </w:r>
    <w:r w:rsidR="00984ABA">
      <w:rPr>
        <w:rFonts w:ascii="Cambria" w:hAnsi="Cambria"/>
      </w:rPr>
      <w:tab/>
    </w:r>
    <w:r w:rsidR="00984ABA" w:rsidRPr="00D04570">
      <w:rPr>
        <w:rFonts w:ascii="Cambria" w:hAnsi="Cambria"/>
        <w:sz w:val="20"/>
        <w:szCs w:val="20"/>
      </w:rPr>
      <w:t xml:space="preserve">Page </w:t>
    </w:r>
    <w:r w:rsidR="00984ABA" w:rsidRPr="00D04570">
      <w:rPr>
        <w:sz w:val="20"/>
        <w:szCs w:val="20"/>
      </w:rPr>
      <w:fldChar w:fldCharType="begin"/>
    </w:r>
    <w:r w:rsidR="00984ABA" w:rsidRPr="00D04570">
      <w:rPr>
        <w:sz w:val="20"/>
        <w:szCs w:val="20"/>
      </w:rPr>
      <w:instrText xml:space="preserve"> PAGE   \* MERGEFORMAT </w:instrText>
    </w:r>
    <w:r w:rsidR="00984ABA" w:rsidRPr="00D04570">
      <w:rPr>
        <w:sz w:val="20"/>
        <w:szCs w:val="20"/>
      </w:rPr>
      <w:fldChar w:fldCharType="separate"/>
    </w:r>
    <w:r w:rsidR="00984ABA">
      <w:rPr>
        <w:sz w:val="20"/>
        <w:szCs w:val="20"/>
      </w:rPr>
      <w:t>8</w:t>
    </w:r>
    <w:r w:rsidR="00984ABA" w:rsidRPr="00D04570">
      <w:rPr>
        <w:sz w:val="20"/>
        <w:szCs w:val="20"/>
      </w:rPr>
      <w:fldChar w:fldCharType="end"/>
    </w:r>
  </w:p>
  <w:p w14:paraId="2B2DADD0" w14:textId="77777777" w:rsidR="00984ABA" w:rsidRDefault="0098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CBAD" w14:textId="77777777" w:rsidR="00882151" w:rsidRDefault="00882151" w:rsidP="00E1180F">
      <w:pPr>
        <w:spacing w:after="0" w:line="240" w:lineRule="auto"/>
      </w:pPr>
      <w:r>
        <w:separator/>
      </w:r>
    </w:p>
  </w:footnote>
  <w:footnote w:type="continuationSeparator" w:id="0">
    <w:p w14:paraId="7A499C96" w14:textId="77777777" w:rsidR="00882151" w:rsidRDefault="00882151" w:rsidP="00E1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9211" w14:textId="77777777" w:rsidR="00493965" w:rsidRPr="00CF5CF8" w:rsidRDefault="00493965" w:rsidP="00493965">
    <w:pPr>
      <w:pStyle w:val="Header"/>
      <w:jc w:val="center"/>
      <w:rPr>
        <w:sz w:val="16"/>
        <w:szCs w:val="16"/>
      </w:rPr>
    </w:pPr>
    <w:r w:rsidRPr="00CF5CF8">
      <w:rPr>
        <w:sz w:val="16"/>
        <w:szCs w:val="16"/>
      </w:rPr>
      <w:t>ARKANSAS DEPARTMENT OF FINANCE AND ADMINISTRATION</w:t>
    </w:r>
    <w:r>
      <w:rPr>
        <w:sz w:val="16"/>
        <w:szCs w:val="16"/>
      </w:rPr>
      <w:t xml:space="preserve"> – OFFICE OF INTERGOVERNMENTAL SERVICES</w:t>
    </w:r>
  </w:p>
  <w:p w14:paraId="112A5B1D" w14:textId="77777777" w:rsidR="00493965" w:rsidRDefault="0049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34E388A"/>
    <w:lvl w:ilvl="0">
      <w:start w:val="1"/>
      <w:numFmt w:val="upperRoman"/>
      <w:lvlText w:val="%1."/>
      <w:lvlJc w:val="left"/>
      <w:pPr>
        <w:ind w:hanging="334"/>
      </w:pPr>
      <w:rPr>
        <w:rFonts w:ascii="Times New Roman" w:hAnsi="Times New Roman" w:cs="Times New Roman" w:hint="default"/>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755847EE"/>
    <w:lvl w:ilvl="0">
      <w:start w:val="4"/>
      <w:numFmt w:val="upperRoman"/>
      <w:lvlText w:val="%1."/>
      <w:lvlJc w:val="left"/>
      <w:pPr>
        <w:ind w:hanging="507"/>
      </w:pPr>
      <w:rPr>
        <w:rFonts w:ascii="Calibri" w:hAnsi="Calibri" w:cs="Times New Roman" w:hint="default"/>
        <w:b/>
        <w:bCs/>
        <w:sz w:val="20"/>
        <w:szCs w:val="20"/>
      </w:rPr>
    </w:lvl>
    <w:lvl w:ilvl="1">
      <w:start w:val="1"/>
      <w:numFmt w:val="decimal"/>
      <w:lvlText w:val="%2."/>
      <w:lvlJc w:val="left"/>
      <w:pPr>
        <w:ind w:hanging="360"/>
      </w:pPr>
      <w:rPr>
        <w:rFonts w:ascii="Calibri" w:hAnsi="Calibri" w:cs="Times New Roman" w:hint="default"/>
        <w:b w:val="0"/>
        <w:bCs w:val="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3FE0F7CE"/>
    <w:lvl w:ilvl="0">
      <w:start w:val="1"/>
      <w:numFmt w:val="decimal"/>
      <w:lvlText w:val="%1."/>
      <w:lvlJc w:val="left"/>
      <w:pPr>
        <w:ind w:hanging="360"/>
      </w:pPr>
      <w:rPr>
        <w:rFonts w:ascii="Calibri" w:hAnsi="Calibri" w:cs="Times New Roman" w:hint="default"/>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7C337F"/>
    <w:multiLevelType w:val="hybridMultilevel"/>
    <w:tmpl w:val="4BE05A2C"/>
    <w:lvl w:ilvl="0" w:tplc="E4483F5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0B756D"/>
    <w:multiLevelType w:val="hybridMultilevel"/>
    <w:tmpl w:val="C776A5C2"/>
    <w:lvl w:ilvl="0" w:tplc="4114214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B951428"/>
    <w:multiLevelType w:val="hybridMultilevel"/>
    <w:tmpl w:val="EED87E16"/>
    <w:lvl w:ilvl="0" w:tplc="6ED20828">
      <w:start w:val="1"/>
      <w:numFmt w:val="decimal"/>
      <w:lvlText w:val="%1."/>
      <w:lvlJc w:val="left"/>
      <w:pPr>
        <w:ind w:left="1350" w:hanging="360"/>
      </w:pPr>
      <w:rPr>
        <w:rFonts w:asciiTheme="minorHAnsi" w:hAnsiTheme="minorHAnsi" w:cstheme="minorHAnsi" w:hint="default"/>
        <w:b/>
        <w:i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DB14989"/>
    <w:multiLevelType w:val="hybridMultilevel"/>
    <w:tmpl w:val="379A5822"/>
    <w:lvl w:ilvl="0" w:tplc="A894E2AE">
      <w:start w:val="1"/>
      <w:numFmt w:val="decimal"/>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DFE"/>
    <w:multiLevelType w:val="hybridMultilevel"/>
    <w:tmpl w:val="E25EBF72"/>
    <w:lvl w:ilvl="0" w:tplc="DF44E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B69D3"/>
    <w:multiLevelType w:val="hybridMultilevel"/>
    <w:tmpl w:val="FE280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C73246"/>
    <w:multiLevelType w:val="hybridMultilevel"/>
    <w:tmpl w:val="BE4263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6C751F5"/>
    <w:multiLevelType w:val="hybridMultilevel"/>
    <w:tmpl w:val="1C040D32"/>
    <w:lvl w:ilvl="0" w:tplc="CFFC9426">
      <w:start w:val="6"/>
      <w:numFmt w:val="low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C9D4F39"/>
    <w:multiLevelType w:val="hybridMultilevel"/>
    <w:tmpl w:val="DA462832"/>
    <w:lvl w:ilvl="0" w:tplc="83A007A8">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036C6"/>
    <w:multiLevelType w:val="hybridMultilevel"/>
    <w:tmpl w:val="011E4486"/>
    <w:lvl w:ilvl="0" w:tplc="04090001">
      <w:start w:val="1"/>
      <w:numFmt w:val="bullet"/>
      <w:lvlText w:val=""/>
      <w:lvlJc w:val="left"/>
      <w:pPr>
        <w:ind w:left="4060" w:hanging="360"/>
      </w:pPr>
      <w:rPr>
        <w:rFonts w:ascii="Symbol" w:hAnsi="Symbol" w:hint="default"/>
      </w:rPr>
    </w:lvl>
    <w:lvl w:ilvl="1" w:tplc="04090003">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14" w15:restartNumberingAfterBreak="0">
    <w:nsid w:val="32AF1E43"/>
    <w:multiLevelType w:val="hybridMultilevel"/>
    <w:tmpl w:val="375AC45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373A64D3"/>
    <w:multiLevelType w:val="hybridMultilevel"/>
    <w:tmpl w:val="53F2F8DE"/>
    <w:lvl w:ilvl="0" w:tplc="1A06A1A6">
      <w:start w:val="1"/>
      <w:numFmt w:val="upperLetter"/>
      <w:lvlText w:val="%1."/>
      <w:lvlJc w:val="left"/>
      <w:pPr>
        <w:ind w:left="990" w:hanging="360"/>
      </w:pPr>
      <w:rPr>
        <w:rFonts w:ascii="Times New Roman" w:hAnsi="Times New Roman" w:cs="Times New Roman" w:hint="default"/>
        <w:b/>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C001EC9"/>
    <w:multiLevelType w:val="hybridMultilevel"/>
    <w:tmpl w:val="9896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B7F4D"/>
    <w:multiLevelType w:val="hybridMultilevel"/>
    <w:tmpl w:val="B2A864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84CAB"/>
    <w:multiLevelType w:val="hybridMultilevel"/>
    <w:tmpl w:val="A12202BA"/>
    <w:lvl w:ilvl="0" w:tplc="F5CC39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03463"/>
    <w:multiLevelType w:val="hybridMultilevel"/>
    <w:tmpl w:val="5D60CA44"/>
    <w:lvl w:ilvl="0" w:tplc="2654A9C4">
      <w:start w:val="1"/>
      <w:numFmt w:val="decimal"/>
      <w:lvlText w:val="%1."/>
      <w:lvlJc w:val="left"/>
      <w:pPr>
        <w:ind w:left="1350" w:hanging="360"/>
      </w:pPr>
      <w:rPr>
        <w:rFonts w:asciiTheme="minorHAnsi" w:hAnsiTheme="minorHAnsi" w:cstheme="minorHAnsi"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C3E63"/>
    <w:multiLevelType w:val="hybridMultilevel"/>
    <w:tmpl w:val="83C228A6"/>
    <w:lvl w:ilvl="0" w:tplc="E3061F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2547DD0"/>
    <w:multiLevelType w:val="hybridMultilevel"/>
    <w:tmpl w:val="50E6DB42"/>
    <w:lvl w:ilvl="0" w:tplc="0220C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B22BE"/>
    <w:multiLevelType w:val="hybridMultilevel"/>
    <w:tmpl w:val="E592C652"/>
    <w:lvl w:ilvl="0" w:tplc="405A35D0">
      <w:start w:val="1"/>
      <w:numFmt w:val="upperLetter"/>
      <w:lvlText w:val="%1."/>
      <w:lvlJc w:val="left"/>
      <w:pPr>
        <w:ind w:left="459" w:hanging="360"/>
      </w:pPr>
      <w:rPr>
        <w:rFonts w:hint="default"/>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4" w15:restartNumberingAfterBreak="0">
    <w:nsid w:val="64EC0188"/>
    <w:multiLevelType w:val="multilevel"/>
    <w:tmpl w:val="B4DC1212"/>
    <w:lvl w:ilvl="0">
      <w:start w:val="4"/>
      <w:numFmt w:val="upperRoman"/>
      <w:lvlText w:val="%1."/>
      <w:lvlJc w:val="left"/>
      <w:pPr>
        <w:ind w:hanging="507"/>
      </w:pPr>
      <w:rPr>
        <w:rFonts w:ascii="Calibri" w:hAnsi="Calibri" w:cs="Times New Roman" w:hint="default"/>
        <w:b/>
        <w:bCs/>
        <w:sz w:val="20"/>
        <w:szCs w:val="20"/>
      </w:rPr>
    </w:lvl>
    <w:lvl w:ilvl="1">
      <w:start w:val="1"/>
      <w:numFmt w:val="lowerLetter"/>
      <w:lvlText w:val="%2."/>
      <w:lvlJc w:val="left"/>
      <w:pPr>
        <w:ind w:hanging="360"/>
      </w:pPr>
      <w:rPr>
        <w:rFonts w:hint="default"/>
        <w:b w:val="0"/>
        <w:bCs w:val="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66DE2386"/>
    <w:multiLevelType w:val="hybridMultilevel"/>
    <w:tmpl w:val="38C2E886"/>
    <w:lvl w:ilvl="0" w:tplc="3A66C46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7CC5922"/>
    <w:multiLevelType w:val="hybridMultilevel"/>
    <w:tmpl w:val="A0B0EDD0"/>
    <w:lvl w:ilvl="0" w:tplc="1F046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4B2A36"/>
    <w:multiLevelType w:val="hybridMultilevel"/>
    <w:tmpl w:val="2B9E9EF8"/>
    <w:lvl w:ilvl="0" w:tplc="0AB621A4">
      <w:start w:val="8"/>
      <w:numFmt w:val="upperRoman"/>
      <w:lvlText w:val="%1."/>
      <w:lvlJc w:val="left"/>
      <w:pPr>
        <w:ind w:left="3870" w:hanging="720"/>
      </w:pPr>
      <w:rPr>
        <w:rFonts w:hint="default"/>
        <w:b/>
        <w:sz w:val="24"/>
        <w:szCs w:val="24"/>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727077AD"/>
    <w:multiLevelType w:val="hybridMultilevel"/>
    <w:tmpl w:val="D25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52906"/>
    <w:multiLevelType w:val="hybridMultilevel"/>
    <w:tmpl w:val="F8D46900"/>
    <w:lvl w:ilvl="0" w:tplc="B870173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6C833A8"/>
    <w:multiLevelType w:val="hybridMultilevel"/>
    <w:tmpl w:val="03E49C1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77827935"/>
    <w:multiLevelType w:val="hybridMultilevel"/>
    <w:tmpl w:val="6CF46A0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79767E50"/>
    <w:multiLevelType w:val="hybridMultilevel"/>
    <w:tmpl w:val="4D8EA9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CBC1255"/>
    <w:multiLevelType w:val="hybridMultilevel"/>
    <w:tmpl w:val="D53A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266ABA"/>
    <w:multiLevelType w:val="hybridMultilevel"/>
    <w:tmpl w:val="72DCF0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F635CFF"/>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24228">
    <w:abstractNumId w:val="2"/>
  </w:num>
  <w:num w:numId="2" w16cid:durableId="590310512">
    <w:abstractNumId w:val="1"/>
  </w:num>
  <w:num w:numId="3" w16cid:durableId="1781996686">
    <w:abstractNumId w:val="0"/>
  </w:num>
  <w:num w:numId="4" w16cid:durableId="1137530977">
    <w:abstractNumId w:val="32"/>
  </w:num>
  <w:num w:numId="5" w16cid:durableId="134762812">
    <w:abstractNumId w:val="30"/>
  </w:num>
  <w:num w:numId="6" w16cid:durableId="1701737769">
    <w:abstractNumId w:val="14"/>
  </w:num>
  <w:num w:numId="7" w16cid:durableId="1213929826">
    <w:abstractNumId w:val="34"/>
  </w:num>
  <w:num w:numId="8" w16cid:durableId="926692773">
    <w:abstractNumId w:val="23"/>
  </w:num>
  <w:num w:numId="9" w16cid:durableId="1446730051">
    <w:abstractNumId w:val="29"/>
  </w:num>
  <w:num w:numId="10" w16cid:durableId="1015107469">
    <w:abstractNumId w:val="3"/>
  </w:num>
  <w:num w:numId="11" w16cid:durableId="1365516749">
    <w:abstractNumId w:val="25"/>
  </w:num>
  <w:num w:numId="12" w16cid:durableId="657076143">
    <w:abstractNumId w:val="26"/>
  </w:num>
  <w:num w:numId="13" w16cid:durableId="1185048373">
    <w:abstractNumId w:val="24"/>
  </w:num>
  <w:num w:numId="14" w16cid:durableId="903032842">
    <w:abstractNumId w:val="4"/>
  </w:num>
  <w:num w:numId="15" w16cid:durableId="2058816964">
    <w:abstractNumId w:val="16"/>
  </w:num>
  <w:num w:numId="16" w16cid:durableId="792596253">
    <w:abstractNumId w:val="31"/>
  </w:num>
  <w:num w:numId="17" w16cid:durableId="1845126380">
    <w:abstractNumId w:val="13"/>
  </w:num>
  <w:num w:numId="18" w16cid:durableId="1190217214">
    <w:abstractNumId w:val="9"/>
  </w:num>
  <w:num w:numId="19" w16cid:durableId="1027802716">
    <w:abstractNumId w:val="18"/>
  </w:num>
  <w:num w:numId="20" w16cid:durableId="507139927">
    <w:abstractNumId w:val="10"/>
  </w:num>
  <w:num w:numId="21" w16cid:durableId="2134590699">
    <w:abstractNumId w:val="15"/>
  </w:num>
  <w:num w:numId="22" w16cid:durableId="2086224442">
    <w:abstractNumId w:val="21"/>
  </w:num>
  <w:num w:numId="23" w16cid:durableId="1875656328">
    <w:abstractNumId w:val="5"/>
  </w:num>
  <w:num w:numId="24" w16cid:durableId="673410576">
    <w:abstractNumId w:val="19"/>
  </w:num>
  <w:num w:numId="25" w16cid:durableId="813064694">
    <w:abstractNumId w:val="8"/>
  </w:num>
  <w:num w:numId="26" w16cid:durableId="1949508095">
    <w:abstractNumId w:val="6"/>
  </w:num>
  <w:num w:numId="27" w16cid:durableId="859004160">
    <w:abstractNumId w:val="11"/>
  </w:num>
  <w:num w:numId="28" w16cid:durableId="2087416293">
    <w:abstractNumId w:val="17"/>
  </w:num>
  <w:num w:numId="29" w16cid:durableId="1480151085">
    <w:abstractNumId w:val="12"/>
  </w:num>
  <w:num w:numId="30" w16cid:durableId="1750039081">
    <w:abstractNumId w:val="28"/>
  </w:num>
  <w:num w:numId="31" w16cid:durableId="1857768351">
    <w:abstractNumId w:val="35"/>
  </w:num>
  <w:num w:numId="32" w16cid:durableId="1770735856">
    <w:abstractNumId w:val="27"/>
  </w:num>
  <w:num w:numId="33" w16cid:durableId="780684885">
    <w:abstractNumId w:val="22"/>
  </w:num>
  <w:num w:numId="34" w16cid:durableId="1509295056">
    <w:abstractNumId w:val="7"/>
  </w:num>
  <w:num w:numId="35" w16cid:durableId="1615356619">
    <w:abstractNumId w:val="20"/>
  </w:num>
  <w:num w:numId="36" w16cid:durableId="2942593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73"/>
    <w:rsid w:val="00002D78"/>
    <w:rsid w:val="00003004"/>
    <w:rsid w:val="00020078"/>
    <w:rsid w:val="000213F7"/>
    <w:rsid w:val="000252FE"/>
    <w:rsid w:val="00031C1C"/>
    <w:rsid w:val="00042E38"/>
    <w:rsid w:val="0004309F"/>
    <w:rsid w:val="0006013B"/>
    <w:rsid w:val="00072EC1"/>
    <w:rsid w:val="00085536"/>
    <w:rsid w:val="000A1F02"/>
    <w:rsid w:val="000D115F"/>
    <w:rsid w:val="000D18BD"/>
    <w:rsid w:val="000D2B09"/>
    <w:rsid w:val="000D6D4B"/>
    <w:rsid w:val="000E38D7"/>
    <w:rsid w:val="00107318"/>
    <w:rsid w:val="00114160"/>
    <w:rsid w:val="00116588"/>
    <w:rsid w:val="00133ED7"/>
    <w:rsid w:val="00151219"/>
    <w:rsid w:val="00161945"/>
    <w:rsid w:val="001C1500"/>
    <w:rsid w:val="001C2405"/>
    <w:rsid w:val="001F7D11"/>
    <w:rsid w:val="00213A47"/>
    <w:rsid w:val="002411D3"/>
    <w:rsid w:val="00241F72"/>
    <w:rsid w:val="00246785"/>
    <w:rsid w:val="0025647D"/>
    <w:rsid w:val="00271125"/>
    <w:rsid w:val="00280975"/>
    <w:rsid w:val="002A7E50"/>
    <w:rsid w:val="002B34A2"/>
    <w:rsid w:val="002C4B4E"/>
    <w:rsid w:val="002D1DF8"/>
    <w:rsid w:val="00327BE9"/>
    <w:rsid w:val="0036003A"/>
    <w:rsid w:val="00367DC7"/>
    <w:rsid w:val="0037422A"/>
    <w:rsid w:val="00383431"/>
    <w:rsid w:val="00392821"/>
    <w:rsid w:val="003941CA"/>
    <w:rsid w:val="003A4D04"/>
    <w:rsid w:val="003B4C83"/>
    <w:rsid w:val="003C4C04"/>
    <w:rsid w:val="003C7AC7"/>
    <w:rsid w:val="003D218D"/>
    <w:rsid w:val="003D6855"/>
    <w:rsid w:val="003E3ED4"/>
    <w:rsid w:val="003E4D6E"/>
    <w:rsid w:val="003E6ABD"/>
    <w:rsid w:val="00415C83"/>
    <w:rsid w:val="00434BCD"/>
    <w:rsid w:val="00493389"/>
    <w:rsid w:val="00493965"/>
    <w:rsid w:val="004C0FFB"/>
    <w:rsid w:val="004C3B0B"/>
    <w:rsid w:val="004C64B4"/>
    <w:rsid w:val="004E1A41"/>
    <w:rsid w:val="004F0D81"/>
    <w:rsid w:val="00532522"/>
    <w:rsid w:val="005461D0"/>
    <w:rsid w:val="00550006"/>
    <w:rsid w:val="00564BC5"/>
    <w:rsid w:val="0058011F"/>
    <w:rsid w:val="005A6ED8"/>
    <w:rsid w:val="005C62E0"/>
    <w:rsid w:val="005D5F34"/>
    <w:rsid w:val="005F4A93"/>
    <w:rsid w:val="006164ED"/>
    <w:rsid w:val="00623A61"/>
    <w:rsid w:val="00625154"/>
    <w:rsid w:val="00625BDC"/>
    <w:rsid w:val="006441B2"/>
    <w:rsid w:val="0065137C"/>
    <w:rsid w:val="0065430F"/>
    <w:rsid w:val="006569CE"/>
    <w:rsid w:val="006644C2"/>
    <w:rsid w:val="006726B8"/>
    <w:rsid w:val="006748D7"/>
    <w:rsid w:val="00675D19"/>
    <w:rsid w:val="006944AD"/>
    <w:rsid w:val="006A3639"/>
    <w:rsid w:val="006B0F6E"/>
    <w:rsid w:val="006C14A1"/>
    <w:rsid w:val="006C5563"/>
    <w:rsid w:val="006C6B28"/>
    <w:rsid w:val="006E44DA"/>
    <w:rsid w:val="00700A29"/>
    <w:rsid w:val="007041EF"/>
    <w:rsid w:val="00711AAB"/>
    <w:rsid w:val="00713971"/>
    <w:rsid w:val="00715C0C"/>
    <w:rsid w:val="0071615A"/>
    <w:rsid w:val="007256DE"/>
    <w:rsid w:val="007516AB"/>
    <w:rsid w:val="00763C56"/>
    <w:rsid w:val="007722DA"/>
    <w:rsid w:val="0079063A"/>
    <w:rsid w:val="00793916"/>
    <w:rsid w:val="0079539E"/>
    <w:rsid w:val="007B1B80"/>
    <w:rsid w:val="007B5DF8"/>
    <w:rsid w:val="007C2A97"/>
    <w:rsid w:val="007C55A3"/>
    <w:rsid w:val="007D70A2"/>
    <w:rsid w:val="0080255C"/>
    <w:rsid w:val="00812042"/>
    <w:rsid w:val="00837FBB"/>
    <w:rsid w:val="00851011"/>
    <w:rsid w:val="00851431"/>
    <w:rsid w:val="0087636C"/>
    <w:rsid w:val="008802B3"/>
    <w:rsid w:val="00882151"/>
    <w:rsid w:val="008836C4"/>
    <w:rsid w:val="008919E4"/>
    <w:rsid w:val="008B308D"/>
    <w:rsid w:val="008D3BE3"/>
    <w:rsid w:val="008E2273"/>
    <w:rsid w:val="008F543D"/>
    <w:rsid w:val="009032F0"/>
    <w:rsid w:val="0091470B"/>
    <w:rsid w:val="0093170A"/>
    <w:rsid w:val="00942A1D"/>
    <w:rsid w:val="009827FE"/>
    <w:rsid w:val="00984ABA"/>
    <w:rsid w:val="00986C98"/>
    <w:rsid w:val="009959E0"/>
    <w:rsid w:val="009A149A"/>
    <w:rsid w:val="009B455C"/>
    <w:rsid w:val="009C6354"/>
    <w:rsid w:val="00A02EDD"/>
    <w:rsid w:val="00A03FA0"/>
    <w:rsid w:val="00A05852"/>
    <w:rsid w:val="00A13A4D"/>
    <w:rsid w:val="00A241E8"/>
    <w:rsid w:val="00A26B31"/>
    <w:rsid w:val="00A3472F"/>
    <w:rsid w:val="00A71BC8"/>
    <w:rsid w:val="00A80CFC"/>
    <w:rsid w:val="00A9582F"/>
    <w:rsid w:val="00AC20A6"/>
    <w:rsid w:val="00AD4015"/>
    <w:rsid w:val="00AD5E9B"/>
    <w:rsid w:val="00AD644C"/>
    <w:rsid w:val="00AE33EA"/>
    <w:rsid w:val="00AF3C19"/>
    <w:rsid w:val="00B1264F"/>
    <w:rsid w:val="00B1707F"/>
    <w:rsid w:val="00B310F1"/>
    <w:rsid w:val="00B43417"/>
    <w:rsid w:val="00B66ABB"/>
    <w:rsid w:val="00BB748C"/>
    <w:rsid w:val="00BE34B7"/>
    <w:rsid w:val="00BF55A5"/>
    <w:rsid w:val="00C160A1"/>
    <w:rsid w:val="00C17D58"/>
    <w:rsid w:val="00C206CE"/>
    <w:rsid w:val="00C2228C"/>
    <w:rsid w:val="00C26426"/>
    <w:rsid w:val="00C332B3"/>
    <w:rsid w:val="00C34605"/>
    <w:rsid w:val="00C4647B"/>
    <w:rsid w:val="00C53046"/>
    <w:rsid w:val="00C63B90"/>
    <w:rsid w:val="00C73C57"/>
    <w:rsid w:val="00C83103"/>
    <w:rsid w:val="00CC1ED0"/>
    <w:rsid w:val="00CC5C9B"/>
    <w:rsid w:val="00D03DF9"/>
    <w:rsid w:val="00D2075B"/>
    <w:rsid w:val="00D3410F"/>
    <w:rsid w:val="00D3482E"/>
    <w:rsid w:val="00D517F7"/>
    <w:rsid w:val="00D54466"/>
    <w:rsid w:val="00D65D64"/>
    <w:rsid w:val="00D726DE"/>
    <w:rsid w:val="00D83914"/>
    <w:rsid w:val="00DA68E0"/>
    <w:rsid w:val="00DC223B"/>
    <w:rsid w:val="00DD193D"/>
    <w:rsid w:val="00DE23A3"/>
    <w:rsid w:val="00DF0868"/>
    <w:rsid w:val="00E04E93"/>
    <w:rsid w:val="00E1180F"/>
    <w:rsid w:val="00E132CC"/>
    <w:rsid w:val="00E17CC9"/>
    <w:rsid w:val="00E27065"/>
    <w:rsid w:val="00E27BFE"/>
    <w:rsid w:val="00E32DCB"/>
    <w:rsid w:val="00E84628"/>
    <w:rsid w:val="00E97FD2"/>
    <w:rsid w:val="00EB5054"/>
    <w:rsid w:val="00EC27B2"/>
    <w:rsid w:val="00EC39AF"/>
    <w:rsid w:val="00EC67FC"/>
    <w:rsid w:val="00EF19FF"/>
    <w:rsid w:val="00EF552D"/>
    <w:rsid w:val="00F13752"/>
    <w:rsid w:val="00F30FCC"/>
    <w:rsid w:val="00F34C09"/>
    <w:rsid w:val="00F55CF6"/>
    <w:rsid w:val="00F62D77"/>
    <w:rsid w:val="00FA5E18"/>
    <w:rsid w:val="00FB68BA"/>
    <w:rsid w:val="00FC06EE"/>
    <w:rsid w:val="00FD1A28"/>
    <w:rsid w:val="00FD2AA7"/>
    <w:rsid w:val="00FE3321"/>
    <w:rsid w:val="00FF15E9"/>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CFD7"/>
  <w15:chartTrackingRefBased/>
  <w15:docId w15:val="{FB307C87-7014-4269-93A1-379C4A7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E2273"/>
    <w:pPr>
      <w:widowControl w:val="0"/>
      <w:autoSpaceDE w:val="0"/>
      <w:autoSpaceDN w:val="0"/>
      <w:adjustRightInd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227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E2273"/>
  </w:style>
  <w:style w:type="paragraph" w:styleId="BodyText">
    <w:name w:val="Body Text"/>
    <w:basedOn w:val="Normal"/>
    <w:link w:val="BodyTextChar"/>
    <w:uiPriority w:val="1"/>
    <w:qFormat/>
    <w:rsid w:val="008E2273"/>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E2273"/>
    <w:rPr>
      <w:rFonts w:ascii="Times New Roman" w:eastAsia="Times New Roman" w:hAnsi="Times New Roman" w:cs="Times New Roman"/>
      <w:sz w:val="24"/>
      <w:szCs w:val="24"/>
    </w:rPr>
  </w:style>
  <w:style w:type="paragraph" w:styleId="ListParagraph">
    <w:name w:val="List Paragraph"/>
    <w:basedOn w:val="Normal"/>
    <w:uiPriority w:val="34"/>
    <w:qFormat/>
    <w:rsid w:val="008E22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E22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E2273"/>
    <w:rPr>
      <w:rFonts w:cs="Times New Roman"/>
      <w:color w:val="0000FF"/>
      <w:u w:val="single"/>
    </w:rPr>
  </w:style>
  <w:style w:type="paragraph" w:styleId="Header">
    <w:name w:val="header"/>
    <w:basedOn w:val="Normal"/>
    <w:link w:val="HeaderChar"/>
    <w:uiPriority w:val="99"/>
    <w:unhideWhenUsed/>
    <w:rsid w:val="008E227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E2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27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22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27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2273"/>
    <w:rPr>
      <w:rFonts w:ascii="Tahoma" w:eastAsia="Times New Roman" w:hAnsi="Tahoma" w:cs="Tahoma"/>
      <w:sz w:val="16"/>
      <w:szCs w:val="16"/>
    </w:rPr>
  </w:style>
  <w:style w:type="character" w:styleId="FollowedHyperlink">
    <w:name w:val="FollowedHyperlink"/>
    <w:uiPriority w:val="99"/>
    <w:semiHidden/>
    <w:unhideWhenUsed/>
    <w:rsid w:val="008E2273"/>
    <w:rPr>
      <w:rFonts w:cs="Times New Roman"/>
      <w:color w:val="800080"/>
      <w:u w:val="single"/>
    </w:rPr>
  </w:style>
  <w:style w:type="paragraph" w:customStyle="1" w:styleId="Default">
    <w:name w:val="Default"/>
    <w:rsid w:val="008E2273"/>
    <w:pPr>
      <w:autoSpaceDE w:val="0"/>
      <w:autoSpaceDN w:val="0"/>
      <w:adjustRightInd w:val="0"/>
      <w:spacing w:after="0" w:line="240" w:lineRule="auto"/>
    </w:pPr>
    <w:rPr>
      <w:rFonts w:ascii="Arial" w:eastAsia="Times New Roman" w:hAnsi="Arial" w:cs="Arial"/>
      <w:color w:val="000000"/>
      <w:sz w:val="24"/>
      <w:szCs w:val="24"/>
    </w:rPr>
  </w:style>
  <w:style w:type="character" w:styleId="HTMLCite">
    <w:name w:val="HTML Cite"/>
    <w:uiPriority w:val="99"/>
    <w:semiHidden/>
    <w:unhideWhenUsed/>
    <w:rsid w:val="008E2273"/>
    <w:rPr>
      <w:i/>
      <w:iCs/>
    </w:rPr>
  </w:style>
  <w:style w:type="character" w:styleId="CommentReference">
    <w:name w:val="annotation reference"/>
    <w:uiPriority w:val="99"/>
    <w:semiHidden/>
    <w:unhideWhenUsed/>
    <w:rsid w:val="008E2273"/>
    <w:rPr>
      <w:sz w:val="16"/>
      <w:szCs w:val="16"/>
    </w:rPr>
  </w:style>
  <w:style w:type="paragraph" w:styleId="CommentText">
    <w:name w:val="annotation text"/>
    <w:basedOn w:val="Normal"/>
    <w:link w:val="CommentTextChar"/>
    <w:uiPriority w:val="99"/>
    <w:semiHidden/>
    <w:unhideWhenUsed/>
    <w:rsid w:val="008E22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2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273"/>
    <w:rPr>
      <w:b/>
      <w:bCs/>
    </w:rPr>
  </w:style>
  <w:style w:type="character" w:customStyle="1" w:styleId="CommentSubjectChar">
    <w:name w:val="Comment Subject Char"/>
    <w:basedOn w:val="CommentTextChar"/>
    <w:link w:val="CommentSubject"/>
    <w:uiPriority w:val="99"/>
    <w:semiHidden/>
    <w:rsid w:val="008E2273"/>
    <w:rPr>
      <w:rFonts w:ascii="Times New Roman" w:eastAsia="Times New Roman" w:hAnsi="Times New Roman" w:cs="Times New Roman"/>
      <w:b/>
      <w:bCs/>
      <w:sz w:val="20"/>
      <w:szCs w:val="20"/>
    </w:rPr>
  </w:style>
  <w:style w:type="table" w:styleId="TableGrid">
    <w:name w:val="Table Grid"/>
    <w:basedOn w:val="TableNormal"/>
    <w:uiPriority w:val="39"/>
    <w:rsid w:val="008E227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arkansas.gov/intergovernmental-services/grant-programs/project-safe-neighborhoods/" TargetMode="External"/><Relationship Id="rId13" Type="http://schemas.openxmlformats.org/officeDocument/2006/relationships/hyperlink" Target="mailto:IGS.Applications@dfa.arkansas.gov" TargetMode="External"/><Relationship Id="rId3" Type="http://schemas.openxmlformats.org/officeDocument/2006/relationships/settings" Target="settings.xml"/><Relationship Id="rId7" Type="http://schemas.openxmlformats.org/officeDocument/2006/relationships/hyperlink" Target="https://www.dfa.arkansas.gov/intergovernmental-services/grant-programs/project-safe-neighborhoods/" TargetMode="External"/><Relationship Id="rId12" Type="http://schemas.openxmlformats.org/officeDocument/2006/relationships/hyperlink" Target="mailto:igs.applications@dfa.arkansa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a.arkansas.gov/intergovernmental-services/grant-programs/project-safe-neighborhoo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m.gov/SAM/" TargetMode="External"/><Relationship Id="rId4" Type="http://schemas.openxmlformats.org/officeDocument/2006/relationships/webSettings" Target="webSettings.xml"/><Relationship Id="rId9" Type="http://schemas.openxmlformats.org/officeDocument/2006/relationships/hyperlink" Target="http://www.ccr.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Shelby</dc:creator>
  <cp:keywords/>
  <dc:description/>
  <cp:lastModifiedBy>Sandhya Kombathula</cp:lastModifiedBy>
  <cp:revision>2</cp:revision>
  <cp:lastPrinted>2023-08-22T14:26:00Z</cp:lastPrinted>
  <dcterms:created xsi:type="dcterms:W3CDTF">2024-03-21T14:31:00Z</dcterms:created>
  <dcterms:modified xsi:type="dcterms:W3CDTF">2024-03-21T14:31:00Z</dcterms:modified>
</cp:coreProperties>
</file>